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DD46D6" w14:textId="337912F6" w:rsidR="007D33F9" w:rsidRPr="00BE050B" w:rsidRDefault="00B469CC" w:rsidP="00DB2CB1">
      <w:pPr>
        <w:jc w:val="right"/>
        <w:rPr>
          <w:rFonts w:ascii="Verdana" w:hAnsi="Verdana" w:cs="Arial"/>
          <w:sz w:val="20"/>
          <w:szCs w:val="20"/>
        </w:rPr>
      </w:pPr>
      <w:r w:rsidRPr="00BE050B">
        <w:rPr>
          <w:rFonts w:ascii="Verdana" w:hAnsi="Verdana" w:cs="Arial"/>
          <w:sz w:val="20"/>
          <w:szCs w:val="20"/>
        </w:rPr>
        <w:t xml:space="preserve">Gelnhausen, </w:t>
      </w:r>
      <w:r w:rsidR="0089133A">
        <w:rPr>
          <w:rFonts w:ascii="Verdana" w:hAnsi="Verdana" w:cs="Arial"/>
          <w:sz w:val="20"/>
          <w:szCs w:val="20"/>
        </w:rPr>
        <w:t>2</w:t>
      </w:r>
      <w:r w:rsidR="003775CA">
        <w:rPr>
          <w:rFonts w:ascii="Verdana" w:hAnsi="Verdana" w:cs="Arial"/>
          <w:sz w:val="20"/>
          <w:szCs w:val="20"/>
        </w:rPr>
        <w:t>2</w:t>
      </w:r>
      <w:r w:rsidR="004F5983">
        <w:rPr>
          <w:rFonts w:ascii="Verdana" w:hAnsi="Verdana" w:cs="Arial"/>
          <w:sz w:val="20"/>
          <w:szCs w:val="20"/>
        </w:rPr>
        <w:t xml:space="preserve">. </w:t>
      </w:r>
      <w:r w:rsidR="00666326">
        <w:rPr>
          <w:rFonts w:ascii="Verdana" w:hAnsi="Verdana" w:cs="Arial"/>
          <w:sz w:val="20"/>
          <w:szCs w:val="20"/>
        </w:rPr>
        <w:t xml:space="preserve">Dezember </w:t>
      </w:r>
      <w:r w:rsidR="00E379C5">
        <w:rPr>
          <w:rFonts w:ascii="Verdana" w:hAnsi="Verdana" w:cs="Arial"/>
          <w:sz w:val="20"/>
          <w:szCs w:val="20"/>
        </w:rPr>
        <w:t>2020</w:t>
      </w:r>
    </w:p>
    <w:p w14:paraId="6BF35981" w14:textId="77777777" w:rsidR="007D33F9" w:rsidRPr="00BE050B" w:rsidRDefault="007D33F9">
      <w:pPr>
        <w:rPr>
          <w:rFonts w:ascii="Verdana" w:hAnsi="Verdana" w:cs="Arial"/>
          <w:smallCaps/>
          <w:sz w:val="20"/>
          <w:szCs w:val="20"/>
        </w:rPr>
      </w:pPr>
    </w:p>
    <w:p w14:paraId="71BD9AED" w14:textId="77777777" w:rsidR="007D33F9" w:rsidRPr="00BE050B" w:rsidRDefault="007D33F9">
      <w:pPr>
        <w:rPr>
          <w:rFonts w:ascii="Verdana" w:hAnsi="Verdana" w:cs="Arial"/>
          <w:smallCaps/>
          <w:sz w:val="20"/>
          <w:szCs w:val="20"/>
        </w:rPr>
      </w:pPr>
    </w:p>
    <w:p w14:paraId="11ED7A0D" w14:textId="77777777" w:rsidR="007D33F9" w:rsidRPr="00BE050B" w:rsidRDefault="007D33F9" w:rsidP="007D33F9">
      <w:pPr>
        <w:pStyle w:val="Textkrper"/>
        <w:rPr>
          <w:rFonts w:ascii="Verdana" w:hAnsi="Verdana"/>
          <w:sz w:val="32"/>
          <w:szCs w:val="32"/>
        </w:rPr>
      </w:pPr>
      <w:r w:rsidRPr="00BE050B">
        <w:rPr>
          <w:rFonts w:ascii="Verdana" w:hAnsi="Verdana"/>
          <w:sz w:val="32"/>
          <w:szCs w:val="32"/>
        </w:rPr>
        <w:t>PRESSEMITTEILUNG</w:t>
      </w:r>
    </w:p>
    <w:p w14:paraId="5E6FF340" w14:textId="77777777" w:rsidR="007D33F9" w:rsidRPr="00BE050B" w:rsidRDefault="007D33F9" w:rsidP="007D33F9">
      <w:pPr>
        <w:pStyle w:val="Textkrper"/>
        <w:rPr>
          <w:rFonts w:ascii="Verdana" w:hAnsi="Verdana"/>
          <w:sz w:val="20"/>
          <w:szCs w:val="20"/>
        </w:rPr>
      </w:pPr>
    </w:p>
    <w:p w14:paraId="07D3D6BD" w14:textId="77777777" w:rsidR="00403DC3" w:rsidRDefault="00F943B0" w:rsidP="00E5613F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Großzügige Spende an Fördervereine der </w:t>
      </w:r>
      <w:r w:rsidR="00D64692">
        <w:rPr>
          <w:rFonts w:ascii="Verdana" w:hAnsi="Verdana"/>
          <w:b/>
        </w:rPr>
        <w:t>Main-Kinzig-Kliniken</w:t>
      </w:r>
    </w:p>
    <w:p w14:paraId="64E1C722" w14:textId="4A9BDF25" w:rsidR="00EC6261" w:rsidRDefault="00F943B0" w:rsidP="0020134A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</w:t>
      </w:r>
      <w:proofErr w:type="spellStart"/>
      <w:r>
        <w:rPr>
          <w:rFonts w:ascii="Verdana" w:hAnsi="Verdana"/>
          <w:b/>
          <w:sz w:val="20"/>
          <w:szCs w:val="20"/>
        </w:rPr>
        <w:t>Mootz</w:t>
      </w:r>
      <w:proofErr w:type="spellEnd"/>
      <w:r>
        <w:rPr>
          <w:rFonts w:ascii="Verdana" w:hAnsi="Verdana"/>
          <w:b/>
          <w:sz w:val="20"/>
          <w:szCs w:val="20"/>
        </w:rPr>
        <w:t xml:space="preserve"> &amp; Partner übergibt </w:t>
      </w:r>
      <w:r w:rsidR="003775CA">
        <w:rPr>
          <w:rFonts w:ascii="Verdana" w:hAnsi="Verdana"/>
          <w:b/>
          <w:sz w:val="20"/>
          <w:szCs w:val="20"/>
        </w:rPr>
        <w:t>insgesamt 10.000 Euro</w:t>
      </w:r>
      <w:r w:rsidR="00AD3993">
        <w:rPr>
          <w:rFonts w:ascii="Verdana" w:hAnsi="Verdana"/>
          <w:b/>
          <w:sz w:val="20"/>
          <w:szCs w:val="20"/>
        </w:rPr>
        <w:t xml:space="preserve"> an die Freunde &amp;</w:t>
      </w:r>
      <w:r>
        <w:rPr>
          <w:rFonts w:ascii="Verdana" w:hAnsi="Verdana"/>
          <w:b/>
          <w:sz w:val="20"/>
          <w:szCs w:val="20"/>
        </w:rPr>
        <w:t xml:space="preserve"> Förderer des Krankenhauses Gelnhausen e. V. und die Barbarossakinder e. V.</w:t>
      </w:r>
    </w:p>
    <w:p w14:paraId="44A13F37" w14:textId="77777777" w:rsidR="001F7A0B" w:rsidRDefault="001F7A0B">
      <w:pPr>
        <w:spacing w:line="360" w:lineRule="auto"/>
        <w:rPr>
          <w:rFonts w:ascii="Verdana" w:hAnsi="Verdana"/>
          <w:sz w:val="20"/>
          <w:szCs w:val="20"/>
        </w:rPr>
      </w:pPr>
    </w:p>
    <w:p w14:paraId="7C1E0E81" w14:textId="4D9F7F2E" w:rsidR="003D0B7D" w:rsidRDefault="003D0B7D" w:rsidP="00555FF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1A0380">
        <w:rPr>
          <w:rFonts w:ascii="Verdana" w:hAnsi="Verdana"/>
          <w:sz w:val="20"/>
          <w:szCs w:val="20"/>
        </w:rPr>
        <w:t xml:space="preserve">ür die </w:t>
      </w:r>
      <w:r w:rsidR="001A0380" w:rsidRPr="001A0380">
        <w:rPr>
          <w:rFonts w:ascii="Verdana" w:hAnsi="Verdana"/>
          <w:sz w:val="20"/>
          <w:szCs w:val="20"/>
        </w:rPr>
        <w:t xml:space="preserve">Firma </w:t>
      </w:r>
      <w:proofErr w:type="spellStart"/>
      <w:r w:rsidR="001A0380" w:rsidRPr="001A0380">
        <w:rPr>
          <w:rFonts w:ascii="Verdana" w:hAnsi="Verdana"/>
          <w:sz w:val="20"/>
          <w:szCs w:val="20"/>
        </w:rPr>
        <w:t>Mootz</w:t>
      </w:r>
      <w:proofErr w:type="spellEnd"/>
      <w:r w:rsidR="001A0380" w:rsidRPr="001A0380">
        <w:rPr>
          <w:rFonts w:ascii="Verdana" w:hAnsi="Verdana"/>
          <w:sz w:val="20"/>
          <w:szCs w:val="20"/>
        </w:rPr>
        <w:t xml:space="preserve"> &amp; Partner Versicherungsmakler aus Gelnhausen</w:t>
      </w:r>
      <w:r w:rsidR="001A0380">
        <w:rPr>
          <w:rFonts w:ascii="Verdana" w:hAnsi="Verdana"/>
          <w:sz w:val="20"/>
          <w:szCs w:val="20"/>
        </w:rPr>
        <w:t xml:space="preserve"> war dies nicht nur aufgrund des </w:t>
      </w:r>
      <w:r w:rsidR="001A0380" w:rsidRPr="001A0380">
        <w:rPr>
          <w:rFonts w:ascii="Verdana" w:hAnsi="Verdana"/>
          <w:sz w:val="20"/>
          <w:szCs w:val="20"/>
        </w:rPr>
        <w:t>40-jährige</w:t>
      </w:r>
      <w:r w:rsidR="001A0380">
        <w:rPr>
          <w:rFonts w:ascii="Verdana" w:hAnsi="Verdana"/>
          <w:sz w:val="20"/>
          <w:szCs w:val="20"/>
        </w:rPr>
        <w:t>n</w:t>
      </w:r>
      <w:r w:rsidR="001A0380" w:rsidRPr="001A0380">
        <w:rPr>
          <w:rFonts w:ascii="Verdana" w:hAnsi="Verdana"/>
          <w:sz w:val="20"/>
          <w:szCs w:val="20"/>
        </w:rPr>
        <w:t xml:space="preserve"> Firmenjubiläum als Versicherungsgesellschaft </w:t>
      </w:r>
      <w:r w:rsidR="001A0380">
        <w:rPr>
          <w:rFonts w:ascii="Verdana" w:hAnsi="Verdana"/>
          <w:sz w:val="20"/>
          <w:szCs w:val="20"/>
        </w:rPr>
        <w:t xml:space="preserve">ein besonderes Jahr, so </w:t>
      </w:r>
      <w:r w:rsidR="001A0380" w:rsidRPr="001A0380">
        <w:rPr>
          <w:rFonts w:ascii="Verdana" w:hAnsi="Verdana"/>
          <w:sz w:val="20"/>
          <w:szCs w:val="20"/>
        </w:rPr>
        <w:t xml:space="preserve">die Geschäftsführer Oliver </w:t>
      </w:r>
      <w:bookmarkStart w:id="0" w:name="_GoBack"/>
      <w:bookmarkEnd w:id="0"/>
      <w:proofErr w:type="spellStart"/>
      <w:r w:rsidR="001A0380" w:rsidRPr="001A0380">
        <w:rPr>
          <w:rFonts w:ascii="Verdana" w:hAnsi="Verdana"/>
          <w:sz w:val="20"/>
          <w:szCs w:val="20"/>
        </w:rPr>
        <w:t>Mootz</w:t>
      </w:r>
      <w:proofErr w:type="spellEnd"/>
      <w:r w:rsidR="001A0380" w:rsidRPr="001A0380">
        <w:rPr>
          <w:rFonts w:ascii="Verdana" w:hAnsi="Verdana"/>
          <w:sz w:val="20"/>
          <w:szCs w:val="20"/>
        </w:rPr>
        <w:t xml:space="preserve"> und Stefan Schaak</w:t>
      </w:r>
      <w:r>
        <w:rPr>
          <w:rFonts w:ascii="Verdana" w:hAnsi="Verdana"/>
          <w:sz w:val="20"/>
          <w:szCs w:val="20"/>
        </w:rPr>
        <w:t>:</w:t>
      </w:r>
      <w:r w:rsidR="001A0380">
        <w:rPr>
          <w:rFonts w:ascii="Verdana" w:hAnsi="Verdana"/>
          <w:sz w:val="20"/>
          <w:szCs w:val="20"/>
        </w:rPr>
        <w:t xml:space="preserve"> „I</w:t>
      </w:r>
      <w:r w:rsidR="001A0380" w:rsidRPr="001A0380">
        <w:rPr>
          <w:rFonts w:ascii="Verdana" w:hAnsi="Verdana"/>
          <w:sz w:val="20"/>
          <w:szCs w:val="20"/>
        </w:rPr>
        <w:t xml:space="preserve">n dieser für viele Menschen schweren Zeit </w:t>
      </w:r>
      <w:r w:rsidR="001A0380">
        <w:rPr>
          <w:rFonts w:ascii="Verdana" w:hAnsi="Verdana"/>
          <w:sz w:val="20"/>
          <w:szCs w:val="20"/>
        </w:rPr>
        <w:t xml:space="preserve">haben wir uns entschieden, </w:t>
      </w:r>
      <w:r>
        <w:rPr>
          <w:rFonts w:ascii="Verdana" w:hAnsi="Verdana"/>
          <w:sz w:val="20"/>
          <w:szCs w:val="20"/>
        </w:rPr>
        <w:t xml:space="preserve">erneut </w:t>
      </w:r>
      <w:r w:rsidR="001A0380" w:rsidRPr="001A0380">
        <w:rPr>
          <w:rFonts w:ascii="Verdana" w:hAnsi="Verdana"/>
          <w:sz w:val="20"/>
          <w:szCs w:val="20"/>
        </w:rPr>
        <w:t xml:space="preserve">auf persönliche Präsente zum Jahresabschluss </w:t>
      </w:r>
      <w:r w:rsidR="001A0380">
        <w:rPr>
          <w:rFonts w:ascii="Verdana" w:hAnsi="Verdana"/>
          <w:sz w:val="20"/>
          <w:szCs w:val="20"/>
        </w:rPr>
        <w:t xml:space="preserve">zu verzichten </w:t>
      </w:r>
      <w:r w:rsidR="001A0380" w:rsidRPr="001A0380">
        <w:rPr>
          <w:rFonts w:ascii="Verdana" w:hAnsi="Verdana"/>
          <w:sz w:val="20"/>
          <w:szCs w:val="20"/>
        </w:rPr>
        <w:t xml:space="preserve">und </w:t>
      </w:r>
      <w:r w:rsidR="001A0380">
        <w:rPr>
          <w:rFonts w:ascii="Verdana" w:hAnsi="Verdana"/>
          <w:sz w:val="20"/>
          <w:szCs w:val="20"/>
        </w:rPr>
        <w:t>stattdessen</w:t>
      </w:r>
      <w:r w:rsidR="001A0380" w:rsidRPr="001A03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die Fördervereine des Krankenhauses Gelnhausen zu unterstützen. Es handelt sich um eine außergewöhnliche Summe, da die Kliniken </w:t>
      </w:r>
      <w:r w:rsidR="0089133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ußergewöhnliches leisten.“ So übergaben sie jeweils 5.000 Euro an Siegfried Rückriegel, Vorstandsmitglied der Freunde &amp; Förderer des Krankenhauses Gelnhausen </w:t>
      </w:r>
      <w:proofErr w:type="spellStart"/>
      <w:r>
        <w:rPr>
          <w:rFonts w:ascii="Verdana" w:hAnsi="Verdana"/>
          <w:sz w:val="20"/>
          <w:szCs w:val="20"/>
        </w:rPr>
        <w:t>e.V</w:t>
      </w:r>
      <w:proofErr w:type="spellEnd"/>
      <w:r>
        <w:rPr>
          <w:rFonts w:ascii="Verdana" w:hAnsi="Verdana"/>
          <w:sz w:val="20"/>
          <w:szCs w:val="20"/>
        </w:rPr>
        <w:t>, und Ole Schön, Vorstandsmitglied der Barbarossakinder – Pro Kinderklinik Gelnhausen e. V.</w:t>
      </w:r>
    </w:p>
    <w:p w14:paraId="578C463C" w14:textId="77777777" w:rsidR="003D0B7D" w:rsidRDefault="003D0B7D" w:rsidP="00555FF4">
      <w:pPr>
        <w:spacing w:line="360" w:lineRule="auto"/>
        <w:rPr>
          <w:rFonts w:ascii="Verdana" w:hAnsi="Verdana"/>
          <w:sz w:val="20"/>
          <w:szCs w:val="20"/>
        </w:rPr>
      </w:pPr>
    </w:p>
    <w:p w14:paraId="7B2896DA" w14:textId="55B2E22E" w:rsidR="00555FF4" w:rsidRPr="00555FF4" w:rsidRDefault="003D0B7D" w:rsidP="00555FF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Obwohl das Unternehmen deutschlandweit tätig sei, fühle man sich der Region sehr verbunden, so Stefan Schaak. </w:t>
      </w:r>
      <w:r w:rsidR="00555FF4" w:rsidRPr="00555FF4">
        <w:rPr>
          <w:rFonts w:ascii="Verdana" w:hAnsi="Verdana"/>
          <w:sz w:val="20"/>
          <w:szCs w:val="20"/>
        </w:rPr>
        <w:t xml:space="preserve">Für </w:t>
      </w:r>
      <w:r w:rsidR="003775CA">
        <w:rPr>
          <w:rFonts w:ascii="Verdana" w:hAnsi="Verdana"/>
          <w:sz w:val="20"/>
          <w:szCs w:val="20"/>
        </w:rPr>
        <w:t xml:space="preserve">den ehemaligen Geschäftsführer Hagen </w:t>
      </w:r>
      <w:proofErr w:type="spellStart"/>
      <w:r w:rsidR="00555FF4" w:rsidRPr="00555FF4">
        <w:rPr>
          <w:rFonts w:ascii="Verdana" w:hAnsi="Verdana"/>
          <w:sz w:val="20"/>
          <w:szCs w:val="20"/>
        </w:rPr>
        <w:t>Mootz</w:t>
      </w:r>
      <w:proofErr w:type="spellEnd"/>
      <w:r w:rsidR="003775CA">
        <w:rPr>
          <w:rFonts w:ascii="Verdana" w:hAnsi="Verdana"/>
          <w:sz w:val="20"/>
          <w:szCs w:val="20"/>
        </w:rPr>
        <w:t xml:space="preserve">, </w:t>
      </w:r>
      <w:r w:rsidR="00555FF4" w:rsidRPr="00555FF4">
        <w:rPr>
          <w:rFonts w:ascii="Verdana" w:hAnsi="Verdana"/>
          <w:sz w:val="20"/>
          <w:szCs w:val="20"/>
        </w:rPr>
        <w:t xml:space="preserve">der selbst langjähriges Mitglied der Freunde und Förderer ist, </w:t>
      </w:r>
      <w:r>
        <w:rPr>
          <w:rFonts w:ascii="Verdana" w:hAnsi="Verdana"/>
          <w:sz w:val="20"/>
          <w:szCs w:val="20"/>
        </w:rPr>
        <w:t>ist</w:t>
      </w:r>
      <w:r w:rsidR="00555FF4" w:rsidRPr="00555FF4">
        <w:rPr>
          <w:rFonts w:ascii="Verdana" w:hAnsi="Verdana"/>
          <w:sz w:val="20"/>
          <w:szCs w:val="20"/>
        </w:rPr>
        <w:t xml:space="preserve"> das vielfältige gemeinnützige Engagement im Laufe der Jahrzehnte zur Selbstverständlichkeit geworden. So unterstütz</w:t>
      </w:r>
      <w:r>
        <w:rPr>
          <w:rFonts w:ascii="Verdana" w:hAnsi="Verdana"/>
          <w:sz w:val="20"/>
          <w:szCs w:val="20"/>
        </w:rPr>
        <w:t>t</w:t>
      </w:r>
      <w:r w:rsidR="00555FF4" w:rsidRPr="00555FF4">
        <w:rPr>
          <w:rFonts w:ascii="Verdana" w:hAnsi="Verdana"/>
          <w:sz w:val="20"/>
          <w:szCs w:val="20"/>
        </w:rPr>
        <w:t xml:space="preserve"> </w:t>
      </w:r>
      <w:proofErr w:type="spellStart"/>
      <w:r w:rsidR="00555FF4" w:rsidRPr="00555FF4">
        <w:rPr>
          <w:rFonts w:ascii="Verdana" w:hAnsi="Verdana"/>
          <w:sz w:val="20"/>
          <w:szCs w:val="20"/>
        </w:rPr>
        <w:t>Mootz</w:t>
      </w:r>
      <w:proofErr w:type="spellEnd"/>
      <w:r w:rsidR="00555FF4" w:rsidRPr="00555FF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&amp;</w:t>
      </w:r>
      <w:r w:rsidR="00555FF4" w:rsidRPr="00555FF4">
        <w:rPr>
          <w:rFonts w:ascii="Verdana" w:hAnsi="Verdana"/>
          <w:sz w:val="20"/>
          <w:szCs w:val="20"/>
        </w:rPr>
        <w:t xml:space="preserve"> Partner seit vielen Jahren regelmäßig diverse gemeinnützige Organisationen, Kulturstiftungen und regionale Sportvereine. </w:t>
      </w:r>
      <w:r w:rsidR="003775CA">
        <w:rPr>
          <w:rFonts w:ascii="Verdana" w:hAnsi="Verdana"/>
          <w:sz w:val="20"/>
          <w:szCs w:val="20"/>
        </w:rPr>
        <w:t xml:space="preserve">Oliver </w:t>
      </w:r>
      <w:proofErr w:type="spellStart"/>
      <w:r w:rsidR="00555FF4" w:rsidRPr="00555FF4">
        <w:rPr>
          <w:rFonts w:ascii="Verdana" w:hAnsi="Verdana"/>
          <w:sz w:val="20"/>
          <w:szCs w:val="20"/>
        </w:rPr>
        <w:t>Mootz</w:t>
      </w:r>
      <w:proofErr w:type="spellEnd"/>
      <w:r w:rsidR="00555FF4" w:rsidRPr="00555FF4">
        <w:rPr>
          <w:rFonts w:ascii="Verdana" w:hAnsi="Verdana"/>
          <w:sz w:val="20"/>
          <w:szCs w:val="20"/>
        </w:rPr>
        <w:t>: „Institutionen, die dem Wohl der Menschen unserer Regionen dienen, leisten einen wichtigen Beitrag. Und dafür wollen wir uns als regionales Unternehmen, das am wirtschaftlichen Leben erfolgreich teilnimmt, sehr gerne engagieren.“</w:t>
      </w:r>
      <w:r w:rsidR="001A0380">
        <w:rPr>
          <w:rFonts w:ascii="Verdana" w:hAnsi="Verdana"/>
          <w:sz w:val="20"/>
          <w:szCs w:val="20"/>
        </w:rPr>
        <w:t xml:space="preserve"> </w:t>
      </w:r>
    </w:p>
    <w:p w14:paraId="112CB1AB" w14:textId="77777777" w:rsidR="0035385C" w:rsidRDefault="0035385C">
      <w:pPr>
        <w:spacing w:line="360" w:lineRule="auto"/>
        <w:rPr>
          <w:rFonts w:ascii="Verdana" w:hAnsi="Verdana"/>
          <w:sz w:val="20"/>
          <w:szCs w:val="20"/>
        </w:rPr>
      </w:pPr>
    </w:p>
    <w:p w14:paraId="43B00D37" w14:textId="06F92E8B" w:rsidR="00FA0140" w:rsidRDefault="003D0B7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Siegfried Rückriegel und </w:t>
      </w:r>
      <w:r w:rsidR="0075575A">
        <w:rPr>
          <w:rFonts w:ascii="Verdana" w:hAnsi="Verdana"/>
          <w:sz w:val="20"/>
          <w:szCs w:val="20"/>
        </w:rPr>
        <w:t xml:space="preserve">Ole Schön </w:t>
      </w:r>
      <w:r w:rsidR="00C85D03">
        <w:rPr>
          <w:rFonts w:ascii="Verdana" w:hAnsi="Verdana"/>
          <w:sz w:val="20"/>
          <w:szCs w:val="20"/>
        </w:rPr>
        <w:t xml:space="preserve">nahmen die </w:t>
      </w:r>
      <w:r>
        <w:rPr>
          <w:rFonts w:ascii="Verdana" w:hAnsi="Verdana"/>
          <w:sz w:val="20"/>
          <w:szCs w:val="20"/>
        </w:rPr>
        <w:t>besondere Spende</w:t>
      </w:r>
      <w:r w:rsidR="00C85D03">
        <w:rPr>
          <w:rFonts w:ascii="Verdana" w:hAnsi="Verdana"/>
          <w:sz w:val="20"/>
          <w:szCs w:val="20"/>
        </w:rPr>
        <w:t xml:space="preserve"> erfreut entgegen</w:t>
      </w:r>
      <w:r>
        <w:rPr>
          <w:rFonts w:ascii="Verdana" w:hAnsi="Verdana"/>
          <w:sz w:val="20"/>
          <w:szCs w:val="20"/>
        </w:rPr>
        <w:t xml:space="preserve">. </w:t>
      </w:r>
      <w:r w:rsidR="0075575A">
        <w:rPr>
          <w:rFonts w:ascii="Verdana" w:hAnsi="Verdana"/>
          <w:sz w:val="20"/>
          <w:szCs w:val="20"/>
        </w:rPr>
        <w:t xml:space="preserve"> „</w:t>
      </w:r>
      <w:r w:rsidR="00E32281">
        <w:rPr>
          <w:rFonts w:ascii="Verdana" w:hAnsi="Verdana"/>
          <w:sz w:val="20"/>
          <w:szCs w:val="20"/>
        </w:rPr>
        <w:t>Jede Spende ist wertvoll und wir freuen uns immer wieder, w</w:t>
      </w:r>
      <w:r w:rsidR="008F363C">
        <w:rPr>
          <w:rFonts w:ascii="Verdana" w:hAnsi="Verdana"/>
          <w:sz w:val="20"/>
          <w:szCs w:val="20"/>
        </w:rPr>
        <w:t>enn Menschen bereit sind</w:t>
      </w:r>
      <w:r>
        <w:rPr>
          <w:rFonts w:ascii="Verdana" w:hAnsi="Verdana"/>
          <w:sz w:val="20"/>
          <w:szCs w:val="20"/>
        </w:rPr>
        <w:t xml:space="preserve">, </w:t>
      </w:r>
      <w:r w:rsidR="008F363C">
        <w:rPr>
          <w:rFonts w:ascii="Verdana" w:hAnsi="Verdana"/>
          <w:sz w:val="20"/>
          <w:szCs w:val="20"/>
        </w:rPr>
        <w:t>unsere</w:t>
      </w:r>
      <w:r>
        <w:rPr>
          <w:rFonts w:ascii="Verdana" w:hAnsi="Verdana"/>
          <w:sz w:val="20"/>
          <w:szCs w:val="20"/>
        </w:rPr>
        <w:t>n</w:t>
      </w:r>
      <w:r w:rsidR="00E32281">
        <w:rPr>
          <w:rFonts w:ascii="Verdana" w:hAnsi="Verdana"/>
          <w:sz w:val="20"/>
          <w:szCs w:val="20"/>
        </w:rPr>
        <w:t xml:space="preserve"> Verein zu unterstützen“</w:t>
      </w:r>
      <w:r w:rsidR="00C85D03">
        <w:rPr>
          <w:rFonts w:ascii="Verdana" w:hAnsi="Verdana"/>
          <w:sz w:val="20"/>
          <w:szCs w:val="20"/>
        </w:rPr>
        <w:t>, so Schön</w:t>
      </w:r>
      <w:r w:rsidR="00E32281">
        <w:rPr>
          <w:rFonts w:ascii="Verdana" w:hAnsi="Verdana"/>
          <w:sz w:val="20"/>
          <w:szCs w:val="20"/>
        </w:rPr>
        <w:t>. Rückriegel fügt</w:t>
      </w:r>
      <w:r w:rsidR="008F363C">
        <w:rPr>
          <w:rFonts w:ascii="Verdana" w:hAnsi="Verdana"/>
          <w:sz w:val="20"/>
          <w:szCs w:val="20"/>
        </w:rPr>
        <w:t>e</w:t>
      </w:r>
      <w:r w:rsidR="00E32281">
        <w:rPr>
          <w:rFonts w:ascii="Verdana" w:hAnsi="Verdana"/>
          <w:sz w:val="20"/>
          <w:szCs w:val="20"/>
        </w:rPr>
        <w:t xml:space="preserve"> hinzu: „</w:t>
      </w:r>
      <w:r w:rsidR="00C85D03">
        <w:rPr>
          <w:rFonts w:ascii="Verdana" w:hAnsi="Verdana"/>
          <w:sz w:val="20"/>
          <w:szCs w:val="20"/>
        </w:rPr>
        <w:t>Dies verdeutlicht</w:t>
      </w:r>
      <w:r w:rsidR="00E32281">
        <w:rPr>
          <w:rFonts w:ascii="Verdana" w:hAnsi="Verdana"/>
          <w:sz w:val="20"/>
          <w:szCs w:val="20"/>
        </w:rPr>
        <w:t xml:space="preserve">, dass unsere Arbeit wertgeschätzt </w:t>
      </w:r>
      <w:r w:rsidR="00C85D03">
        <w:rPr>
          <w:rFonts w:ascii="Verdana" w:hAnsi="Verdana"/>
          <w:sz w:val="20"/>
          <w:szCs w:val="20"/>
        </w:rPr>
        <w:t>wird.</w:t>
      </w:r>
      <w:r w:rsidR="00E32281">
        <w:rPr>
          <w:rFonts w:ascii="Verdana" w:hAnsi="Verdana"/>
          <w:sz w:val="20"/>
          <w:szCs w:val="20"/>
        </w:rPr>
        <w:t>“</w:t>
      </w:r>
      <w:r w:rsidR="00C85D03">
        <w:rPr>
          <w:rFonts w:ascii="Verdana" w:hAnsi="Verdana"/>
          <w:sz w:val="20"/>
          <w:szCs w:val="20"/>
        </w:rPr>
        <w:t xml:space="preserve"> Gerade in einer Situation, in der die Main-Kinzig-Kliniken sehr belastet seien und auch vor großen wirtschaftlichen Herausforderungen </w:t>
      </w:r>
      <w:r w:rsidR="00C85D03">
        <w:rPr>
          <w:rFonts w:ascii="Verdana" w:hAnsi="Verdana"/>
          <w:sz w:val="20"/>
          <w:szCs w:val="20"/>
        </w:rPr>
        <w:lastRenderedPageBreak/>
        <w:t>stehen, sei</w:t>
      </w:r>
      <w:r w:rsidR="00FA0140">
        <w:rPr>
          <w:rFonts w:ascii="Verdana" w:hAnsi="Verdana"/>
          <w:sz w:val="20"/>
          <w:szCs w:val="20"/>
        </w:rPr>
        <w:t xml:space="preserve"> die Spende ein wichtiges Zeichen an die Mitarbeiterschaft. </w:t>
      </w:r>
      <w:r w:rsidR="00C85D03">
        <w:rPr>
          <w:rFonts w:ascii="Verdana" w:hAnsi="Verdana"/>
          <w:sz w:val="20"/>
          <w:szCs w:val="20"/>
        </w:rPr>
        <w:t xml:space="preserve">„Sie </w:t>
      </w:r>
      <w:r w:rsidR="00FA0140">
        <w:rPr>
          <w:rFonts w:ascii="Verdana" w:hAnsi="Verdana"/>
          <w:sz w:val="20"/>
          <w:szCs w:val="20"/>
        </w:rPr>
        <w:t xml:space="preserve">zeigt, dass Menschen der Region für </w:t>
      </w:r>
      <w:r w:rsidR="00C85D03">
        <w:rPr>
          <w:rFonts w:ascii="Verdana" w:hAnsi="Verdana"/>
          <w:sz w:val="20"/>
          <w:szCs w:val="20"/>
        </w:rPr>
        <w:t xml:space="preserve">das Krankenhaus uns seine </w:t>
      </w:r>
      <w:r w:rsidR="00FA0140">
        <w:rPr>
          <w:rFonts w:ascii="Verdana" w:hAnsi="Verdana"/>
          <w:sz w:val="20"/>
          <w:szCs w:val="20"/>
        </w:rPr>
        <w:t>Mitarbeiter da sind</w:t>
      </w:r>
      <w:r w:rsidR="00C85D03">
        <w:rPr>
          <w:rFonts w:ascii="Verdana" w:hAnsi="Verdana"/>
          <w:sz w:val="20"/>
          <w:szCs w:val="20"/>
        </w:rPr>
        <w:t xml:space="preserve">“, so die </w:t>
      </w:r>
      <w:r w:rsidR="0089133A">
        <w:rPr>
          <w:rFonts w:ascii="Verdana" w:hAnsi="Verdana"/>
          <w:sz w:val="20"/>
          <w:szCs w:val="20"/>
        </w:rPr>
        <w:t>beiden</w:t>
      </w:r>
      <w:r w:rsidR="00C85D03">
        <w:rPr>
          <w:rFonts w:ascii="Verdana" w:hAnsi="Verdana"/>
          <w:sz w:val="20"/>
          <w:szCs w:val="20"/>
        </w:rPr>
        <w:t xml:space="preserve"> Vereinsvertreter: </w:t>
      </w:r>
      <w:r w:rsidR="00F33055">
        <w:rPr>
          <w:rFonts w:ascii="Verdana" w:hAnsi="Verdana"/>
          <w:sz w:val="20"/>
          <w:szCs w:val="20"/>
        </w:rPr>
        <w:t xml:space="preserve">„Es warten noch viele Projekte auf uns, die es zu </w:t>
      </w:r>
      <w:r w:rsidR="00C85D03">
        <w:rPr>
          <w:rFonts w:ascii="Verdana" w:hAnsi="Verdana"/>
          <w:sz w:val="20"/>
          <w:szCs w:val="20"/>
        </w:rPr>
        <w:t>unterstützen</w:t>
      </w:r>
      <w:r w:rsidR="00F33055">
        <w:rPr>
          <w:rFonts w:ascii="Verdana" w:hAnsi="Verdana"/>
          <w:sz w:val="20"/>
          <w:szCs w:val="20"/>
        </w:rPr>
        <w:t xml:space="preserve"> gilt. Wir danken </w:t>
      </w:r>
      <w:proofErr w:type="spellStart"/>
      <w:r w:rsidR="00F33055">
        <w:rPr>
          <w:rFonts w:ascii="Verdana" w:hAnsi="Verdana"/>
          <w:sz w:val="20"/>
          <w:szCs w:val="20"/>
        </w:rPr>
        <w:t>Mootz</w:t>
      </w:r>
      <w:proofErr w:type="spellEnd"/>
      <w:r w:rsidR="00F33055">
        <w:rPr>
          <w:rFonts w:ascii="Verdana" w:hAnsi="Verdana"/>
          <w:sz w:val="20"/>
          <w:szCs w:val="20"/>
        </w:rPr>
        <w:t xml:space="preserve"> &amp; Partner von Herzen für ihre Spende</w:t>
      </w:r>
      <w:r w:rsidR="00C85D03">
        <w:rPr>
          <w:rFonts w:ascii="Verdana" w:hAnsi="Verdana"/>
          <w:sz w:val="20"/>
          <w:szCs w:val="20"/>
        </w:rPr>
        <w:t>.“</w:t>
      </w:r>
    </w:p>
    <w:p w14:paraId="532C6AA6" w14:textId="77777777" w:rsidR="0089133A" w:rsidRDefault="0089133A">
      <w:pPr>
        <w:spacing w:line="360" w:lineRule="auto"/>
        <w:rPr>
          <w:rFonts w:ascii="Verdana" w:hAnsi="Verdana"/>
          <w:sz w:val="20"/>
          <w:szCs w:val="20"/>
        </w:rPr>
      </w:pPr>
    </w:p>
    <w:p w14:paraId="6A04370C" w14:textId="3EC0B1E8" w:rsidR="0089133A" w:rsidRDefault="0089133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Unser Bild zeigt: </w:t>
      </w:r>
    </w:p>
    <w:p w14:paraId="0175F65D" w14:textId="2A6F1520" w:rsidR="0089133A" w:rsidRPr="00AD3993" w:rsidRDefault="0089133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v.l.n.r.: Siegfried Rückriegel (Freunde &amp; Förderer), Oliver </w:t>
      </w:r>
      <w:proofErr w:type="spellStart"/>
      <w:r>
        <w:rPr>
          <w:rFonts w:ascii="Verdana" w:hAnsi="Verdana"/>
          <w:sz w:val="20"/>
          <w:szCs w:val="20"/>
        </w:rPr>
        <w:t>Mootz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Mootz</w:t>
      </w:r>
      <w:proofErr w:type="spellEnd"/>
      <w:r>
        <w:rPr>
          <w:rFonts w:ascii="Verdana" w:hAnsi="Verdana"/>
          <w:sz w:val="20"/>
          <w:szCs w:val="20"/>
        </w:rPr>
        <w:t xml:space="preserve"> &amp; Partner), Ole Schön (Barbarossakinder), Stefan Schaak (</w:t>
      </w:r>
      <w:proofErr w:type="spellStart"/>
      <w:r>
        <w:rPr>
          <w:rFonts w:ascii="Verdana" w:hAnsi="Verdana"/>
          <w:sz w:val="20"/>
          <w:szCs w:val="20"/>
        </w:rPr>
        <w:t>Mootz</w:t>
      </w:r>
      <w:proofErr w:type="spellEnd"/>
      <w:r>
        <w:rPr>
          <w:rFonts w:ascii="Verdana" w:hAnsi="Verdana"/>
          <w:sz w:val="20"/>
          <w:szCs w:val="20"/>
        </w:rPr>
        <w:t xml:space="preserve"> &amp; Partner)</w:t>
      </w:r>
    </w:p>
    <w:sectPr w:rsidR="0089133A" w:rsidRPr="00AD3993" w:rsidSect="0089133A">
      <w:headerReference w:type="default" r:id="rId7"/>
      <w:footerReference w:type="default" r:id="rId8"/>
      <w:pgSz w:w="11906" w:h="16838"/>
      <w:pgMar w:top="1843" w:right="1418" w:bottom="2269" w:left="1259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A2B1" w14:textId="77777777" w:rsidR="00E61845" w:rsidRDefault="00E61845">
      <w:r>
        <w:separator/>
      </w:r>
    </w:p>
  </w:endnote>
  <w:endnote w:type="continuationSeparator" w:id="0">
    <w:p w14:paraId="5E3709A3" w14:textId="77777777" w:rsidR="00E61845" w:rsidRDefault="00E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auto"/>
    <w:pitch w:val="default"/>
  </w:font>
  <w:font w:name="Avenir 35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CE24" w14:textId="77777777" w:rsidR="00252110" w:rsidRDefault="00252110" w:rsidP="007D33F9">
    <w:pPr>
      <w:ind w:right="360"/>
      <w:rPr>
        <w:rFonts w:ascii="Verdana" w:hAnsi="Verdana" w:cs="Arial"/>
        <w:b/>
        <w:sz w:val="20"/>
        <w:szCs w:val="20"/>
      </w:rPr>
    </w:pPr>
  </w:p>
  <w:p w14:paraId="47950D59" w14:textId="77777777" w:rsidR="00FC2A5B" w:rsidRDefault="00FC2A5B" w:rsidP="00FC2A5B">
    <w:pPr>
      <w:ind w:right="360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Pressekontakt:</w:t>
    </w:r>
  </w:p>
  <w:p w14:paraId="3C2DFA1B" w14:textId="77777777" w:rsidR="00FC2A5B" w:rsidRPr="00F136D7" w:rsidRDefault="00FC2A5B" w:rsidP="00FC2A5B">
    <w:pPr>
      <w:ind w:right="360"/>
      <w:rPr>
        <w:rFonts w:ascii="Verdana" w:hAnsi="Verdana" w:cs="Arial"/>
        <w:sz w:val="6"/>
        <w:szCs w:val="6"/>
      </w:rPr>
    </w:pPr>
  </w:p>
  <w:p w14:paraId="4AE0B16E" w14:textId="77777777" w:rsidR="00DA7A3E" w:rsidRPr="00DA7A3E" w:rsidRDefault="00DA7A3E" w:rsidP="00DA7A3E">
    <w:pPr>
      <w:ind w:right="360"/>
      <w:rPr>
        <w:rFonts w:ascii="Verdana" w:hAnsi="Verdana" w:cs="Arial"/>
        <w:sz w:val="18"/>
        <w:szCs w:val="18"/>
      </w:rPr>
    </w:pPr>
    <w:r w:rsidRPr="00DA7A3E">
      <w:rPr>
        <w:rFonts w:ascii="Verdana" w:hAnsi="Verdana" w:cs="Arial"/>
        <w:sz w:val="18"/>
        <w:szCs w:val="18"/>
      </w:rPr>
      <w:t xml:space="preserve">Alexandra </w:t>
    </w:r>
    <w:proofErr w:type="spellStart"/>
    <w:r w:rsidRPr="00DA7A3E">
      <w:rPr>
        <w:rFonts w:ascii="Verdana" w:hAnsi="Verdana" w:cs="Arial"/>
        <w:sz w:val="18"/>
        <w:szCs w:val="18"/>
      </w:rPr>
      <w:t>Pröhl</w:t>
    </w:r>
    <w:proofErr w:type="spellEnd"/>
    <w:r w:rsidR="00047D75">
      <w:rPr>
        <w:rFonts w:ascii="Verdana" w:hAnsi="Verdana" w:cs="Arial"/>
        <w:sz w:val="18"/>
        <w:szCs w:val="18"/>
      </w:rPr>
      <w:tab/>
    </w:r>
    <w:r w:rsidR="00047D75">
      <w:rPr>
        <w:rFonts w:ascii="Verdana" w:hAnsi="Verdana" w:cs="Arial"/>
        <w:sz w:val="18"/>
        <w:szCs w:val="18"/>
      </w:rPr>
      <w:tab/>
    </w:r>
    <w:r w:rsidR="00047D75">
      <w:rPr>
        <w:rFonts w:ascii="Verdana" w:hAnsi="Verdana" w:cs="Arial"/>
        <w:sz w:val="18"/>
        <w:szCs w:val="18"/>
      </w:rPr>
      <w:tab/>
    </w:r>
    <w:r w:rsidR="00047D75">
      <w:rPr>
        <w:rFonts w:ascii="Verdana" w:hAnsi="Verdana" w:cs="Arial"/>
        <w:sz w:val="18"/>
        <w:szCs w:val="18"/>
      </w:rPr>
      <w:tab/>
    </w:r>
    <w:r w:rsidR="00047D75" w:rsidRPr="00DA7A3E">
      <w:rPr>
        <w:rFonts w:ascii="Verdana" w:hAnsi="Verdana" w:cs="Arial"/>
        <w:sz w:val="18"/>
        <w:szCs w:val="18"/>
      </w:rPr>
      <w:t>Tel.: 060</w:t>
    </w:r>
    <w:r w:rsidR="00047D75">
      <w:rPr>
        <w:rFonts w:ascii="Verdana" w:hAnsi="Verdana" w:cs="Arial"/>
        <w:sz w:val="18"/>
        <w:szCs w:val="18"/>
      </w:rPr>
      <w:t xml:space="preserve">51 </w:t>
    </w:r>
    <w:r w:rsidR="00047D75" w:rsidRPr="00DA7A3E">
      <w:rPr>
        <w:rFonts w:ascii="Verdana" w:hAnsi="Verdana" w:cs="Arial"/>
        <w:sz w:val="18"/>
        <w:szCs w:val="18"/>
      </w:rPr>
      <w:t xml:space="preserve">87-2407   </w:t>
    </w:r>
  </w:p>
  <w:p w14:paraId="290397B6" w14:textId="77777777" w:rsidR="00FC2A5B" w:rsidRPr="00047D75" w:rsidRDefault="00047D75" w:rsidP="00DA7A3E">
    <w:pPr>
      <w:ind w:right="360"/>
      <w:rPr>
        <w:rFonts w:ascii="Verdana" w:hAnsi="Verdana" w:cs="Arial"/>
        <w:sz w:val="18"/>
        <w:szCs w:val="18"/>
      </w:rPr>
    </w:pPr>
    <w:r w:rsidRPr="00DA7A3E">
      <w:rPr>
        <w:rFonts w:ascii="Verdana" w:hAnsi="Verdana" w:cs="Arial"/>
        <w:sz w:val="18"/>
        <w:szCs w:val="18"/>
      </w:rPr>
      <w:t>Email: alexandra.proehl@mkkliniken.de</w:t>
    </w:r>
    <w:r w:rsidR="00DA7A3E" w:rsidRPr="00DA7A3E">
      <w:rPr>
        <w:rFonts w:ascii="Verdana" w:hAnsi="Verdana" w:cs="Arial"/>
        <w:sz w:val="18"/>
        <w:szCs w:val="18"/>
      </w:rPr>
      <w:tab/>
      <w:t>Mobil: 01525</w:t>
    </w:r>
    <w:r>
      <w:rPr>
        <w:rFonts w:ascii="Verdana" w:hAnsi="Verdana" w:cs="Arial"/>
        <w:sz w:val="18"/>
        <w:szCs w:val="18"/>
      </w:rPr>
      <w:t xml:space="preserve"> </w:t>
    </w:r>
    <w:r w:rsidR="00DA7A3E" w:rsidRPr="00DA7A3E">
      <w:rPr>
        <w:rFonts w:ascii="Verdana" w:hAnsi="Verdana" w:cs="Arial"/>
        <w:sz w:val="18"/>
        <w:szCs w:val="18"/>
      </w:rPr>
      <w:t>4785</w:t>
    </w:r>
    <w:r>
      <w:rPr>
        <w:rFonts w:ascii="Verdana" w:hAnsi="Verdana" w:cs="Arial"/>
        <w:sz w:val="18"/>
        <w:szCs w:val="18"/>
      </w:rPr>
      <w:t>661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 w:rsidR="00DA7A3E" w:rsidRPr="00DA7A3E">
      <w:rPr>
        <w:rFonts w:ascii="Verdana" w:hAnsi="Verdana" w:cs="Arial"/>
        <w:sz w:val="18"/>
        <w:szCs w:val="18"/>
      </w:rPr>
      <w:tab/>
    </w:r>
    <w:r w:rsidR="00FC2A5B" w:rsidRPr="00A52EC2">
      <w:rPr>
        <w:rFonts w:ascii="Verdana" w:hAnsi="Verdana" w:cs="Arial"/>
        <w:sz w:val="18"/>
        <w:szCs w:val="18"/>
      </w:rPr>
      <w:tab/>
    </w:r>
    <w:r w:rsidR="00FC2A5B" w:rsidRPr="00A52EC2">
      <w:rPr>
        <w:rFonts w:ascii="Verdana" w:hAnsi="Verdana" w:cs="Arial"/>
        <w:sz w:val="18"/>
        <w:szCs w:val="18"/>
      </w:rPr>
      <w:tab/>
    </w:r>
  </w:p>
  <w:p w14:paraId="09DFF74A" w14:textId="77777777" w:rsidR="00252110" w:rsidRPr="00252110" w:rsidRDefault="0067238E" w:rsidP="0067238E">
    <w:pPr>
      <w:ind w:right="360"/>
      <w:rPr>
        <w:rFonts w:ascii="Verdana" w:hAnsi="Verdana"/>
        <w:sz w:val="18"/>
        <w:szCs w:val="18"/>
        <w:lang w:val="fr-FR"/>
      </w:rPr>
    </w:pPr>
    <w:r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CF71" w14:textId="77777777" w:rsidR="00E61845" w:rsidRDefault="00E61845">
      <w:r>
        <w:separator/>
      </w:r>
    </w:p>
  </w:footnote>
  <w:footnote w:type="continuationSeparator" w:id="0">
    <w:p w14:paraId="08CC4BC4" w14:textId="77777777" w:rsidR="00E61845" w:rsidRDefault="00E6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6141" w14:textId="77777777" w:rsidR="00252110" w:rsidRDefault="006D4D45" w:rsidP="007D33F9">
    <w:pPr>
      <w:pStyle w:val="Kopfzeile"/>
      <w:tabs>
        <w:tab w:val="clear" w:pos="4536"/>
        <w:tab w:val="clear" w:pos="9072"/>
        <w:tab w:val="left" w:pos="4035"/>
      </w:tabs>
    </w:pPr>
    <w:r>
      <w:rPr>
        <w:noProof/>
        <w:lang w:eastAsia="de-DE"/>
      </w:rPr>
      <w:drawing>
        <wp:anchor distT="0" distB="0" distL="0" distR="114935" simplePos="0" relativeHeight="251657728" behindDoc="1" locked="0" layoutInCell="1" allowOverlap="1" wp14:anchorId="35F03073" wp14:editId="5A7F8AA3">
          <wp:simplePos x="0" y="0"/>
          <wp:positionH relativeFrom="column">
            <wp:posOffset>-28575</wp:posOffset>
          </wp:positionH>
          <wp:positionV relativeFrom="paragraph">
            <wp:posOffset>16510</wp:posOffset>
          </wp:positionV>
          <wp:extent cx="1466215" cy="447675"/>
          <wp:effectExtent l="0" t="0" r="635" b="9525"/>
          <wp:wrapTight wrapText="bothSides">
            <wp:wrapPolygon edited="0">
              <wp:start x="0" y="0"/>
              <wp:lineTo x="0" y="21140"/>
              <wp:lineTo x="21329" y="21140"/>
              <wp:lineTo x="21329" y="0"/>
              <wp:lineTo x="0" y="0"/>
            </wp:wrapPolygon>
          </wp:wrapTight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1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BEC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85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5C01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2D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6E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206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803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363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C3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C63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85D1095"/>
    <w:multiLevelType w:val="hybridMultilevel"/>
    <w:tmpl w:val="DC8EBAEE"/>
    <w:lvl w:ilvl="0" w:tplc="8B48D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1279B0"/>
    <w:multiLevelType w:val="hybridMultilevel"/>
    <w:tmpl w:val="69F0B7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87040"/>
    <w:multiLevelType w:val="hybridMultilevel"/>
    <w:tmpl w:val="4E825744"/>
    <w:lvl w:ilvl="0" w:tplc="DCCAB2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7DB6"/>
    <w:multiLevelType w:val="hybridMultilevel"/>
    <w:tmpl w:val="CED456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0AED"/>
    <w:multiLevelType w:val="hybridMultilevel"/>
    <w:tmpl w:val="26341FAE"/>
    <w:lvl w:ilvl="0" w:tplc="8B48D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80A7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A5373"/>
    <w:multiLevelType w:val="hybridMultilevel"/>
    <w:tmpl w:val="7BDC37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4ADC"/>
    <w:multiLevelType w:val="hybridMultilevel"/>
    <w:tmpl w:val="4CA8448C"/>
    <w:lvl w:ilvl="0" w:tplc="8B48D8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8C"/>
    <w:rsid w:val="00001F49"/>
    <w:rsid w:val="00004C38"/>
    <w:rsid w:val="00006603"/>
    <w:rsid w:val="00010088"/>
    <w:rsid w:val="00014B39"/>
    <w:rsid w:val="00014F4C"/>
    <w:rsid w:val="00020097"/>
    <w:rsid w:val="00024F28"/>
    <w:rsid w:val="00027926"/>
    <w:rsid w:val="00027E14"/>
    <w:rsid w:val="00027F58"/>
    <w:rsid w:val="00031124"/>
    <w:rsid w:val="0003284A"/>
    <w:rsid w:val="000340DA"/>
    <w:rsid w:val="00036553"/>
    <w:rsid w:val="0004110C"/>
    <w:rsid w:val="00043BD9"/>
    <w:rsid w:val="00045722"/>
    <w:rsid w:val="00047D75"/>
    <w:rsid w:val="00055E4C"/>
    <w:rsid w:val="00067587"/>
    <w:rsid w:val="00074FAF"/>
    <w:rsid w:val="0008054C"/>
    <w:rsid w:val="00083AC9"/>
    <w:rsid w:val="00085372"/>
    <w:rsid w:val="00086350"/>
    <w:rsid w:val="000B4ED4"/>
    <w:rsid w:val="000D1460"/>
    <w:rsid w:val="000D3023"/>
    <w:rsid w:val="000D5A1D"/>
    <w:rsid w:val="000E2FB0"/>
    <w:rsid w:val="000E59C4"/>
    <w:rsid w:val="000E5FED"/>
    <w:rsid w:val="000F0A33"/>
    <w:rsid w:val="000F271C"/>
    <w:rsid w:val="001006EB"/>
    <w:rsid w:val="00102679"/>
    <w:rsid w:val="00104C4D"/>
    <w:rsid w:val="0011203D"/>
    <w:rsid w:val="00112A37"/>
    <w:rsid w:val="00124E7D"/>
    <w:rsid w:val="00125FB9"/>
    <w:rsid w:val="001303E1"/>
    <w:rsid w:val="0013097B"/>
    <w:rsid w:val="00135047"/>
    <w:rsid w:val="001407C6"/>
    <w:rsid w:val="001437A6"/>
    <w:rsid w:val="00151857"/>
    <w:rsid w:val="00171671"/>
    <w:rsid w:val="00171DB3"/>
    <w:rsid w:val="00175EFB"/>
    <w:rsid w:val="00177790"/>
    <w:rsid w:val="001828A3"/>
    <w:rsid w:val="00182CFB"/>
    <w:rsid w:val="001920B9"/>
    <w:rsid w:val="00197A91"/>
    <w:rsid w:val="001A0380"/>
    <w:rsid w:val="001C6D71"/>
    <w:rsid w:val="001D0E9E"/>
    <w:rsid w:val="001D2084"/>
    <w:rsid w:val="001E51D4"/>
    <w:rsid w:val="001F120E"/>
    <w:rsid w:val="001F2302"/>
    <w:rsid w:val="001F71D2"/>
    <w:rsid w:val="001F7563"/>
    <w:rsid w:val="001F7A0B"/>
    <w:rsid w:val="0020134A"/>
    <w:rsid w:val="00204062"/>
    <w:rsid w:val="00210B1B"/>
    <w:rsid w:val="00222BE1"/>
    <w:rsid w:val="00224507"/>
    <w:rsid w:val="00252110"/>
    <w:rsid w:val="002566BD"/>
    <w:rsid w:val="0026474D"/>
    <w:rsid w:val="00265492"/>
    <w:rsid w:val="00271A30"/>
    <w:rsid w:val="00274C62"/>
    <w:rsid w:val="00275256"/>
    <w:rsid w:val="0028166E"/>
    <w:rsid w:val="00286E99"/>
    <w:rsid w:val="0029246C"/>
    <w:rsid w:val="00292D9E"/>
    <w:rsid w:val="002A1A55"/>
    <w:rsid w:val="002A1C82"/>
    <w:rsid w:val="002A4EC2"/>
    <w:rsid w:val="002A578A"/>
    <w:rsid w:val="002B0EE6"/>
    <w:rsid w:val="002B1E44"/>
    <w:rsid w:val="002B6E19"/>
    <w:rsid w:val="002C1D99"/>
    <w:rsid w:val="002C767D"/>
    <w:rsid w:val="002E5F6E"/>
    <w:rsid w:val="002F1EC1"/>
    <w:rsid w:val="002F280F"/>
    <w:rsid w:val="00304C7C"/>
    <w:rsid w:val="00306627"/>
    <w:rsid w:val="00311FFB"/>
    <w:rsid w:val="00323FDB"/>
    <w:rsid w:val="00325DAB"/>
    <w:rsid w:val="003274DE"/>
    <w:rsid w:val="0033725B"/>
    <w:rsid w:val="003376AA"/>
    <w:rsid w:val="0034431C"/>
    <w:rsid w:val="00353247"/>
    <w:rsid w:val="0035385C"/>
    <w:rsid w:val="003544BD"/>
    <w:rsid w:val="00356202"/>
    <w:rsid w:val="00361EE8"/>
    <w:rsid w:val="00362BE9"/>
    <w:rsid w:val="00363D35"/>
    <w:rsid w:val="003658A6"/>
    <w:rsid w:val="00371DD5"/>
    <w:rsid w:val="003775CA"/>
    <w:rsid w:val="00377D8D"/>
    <w:rsid w:val="00380ADC"/>
    <w:rsid w:val="00381D2B"/>
    <w:rsid w:val="00390C0B"/>
    <w:rsid w:val="00390FDF"/>
    <w:rsid w:val="003A09EE"/>
    <w:rsid w:val="003A451C"/>
    <w:rsid w:val="003B5680"/>
    <w:rsid w:val="003B72DE"/>
    <w:rsid w:val="003B7C2B"/>
    <w:rsid w:val="003C3527"/>
    <w:rsid w:val="003C3D8C"/>
    <w:rsid w:val="003D07DC"/>
    <w:rsid w:val="003D0B7D"/>
    <w:rsid w:val="003E1D7E"/>
    <w:rsid w:val="003E34E7"/>
    <w:rsid w:val="003E4935"/>
    <w:rsid w:val="003F5491"/>
    <w:rsid w:val="0040038D"/>
    <w:rsid w:val="00401FFC"/>
    <w:rsid w:val="00403DC3"/>
    <w:rsid w:val="00411827"/>
    <w:rsid w:val="00412D28"/>
    <w:rsid w:val="00417904"/>
    <w:rsid w:val="00422F9F"/>
    <w:rsid w:val="004237EF"/>
    <w:rsid w:val="0042403C"/>
    <w:rsid w:val="00432B8D"/>
    <w:rsid w:val="00441AC4"/>
    <w:rsid w:val="0044794E"/>
    <w:rsid w:val="00447C53"/>
    <w:rsid w:val="00454430"/>
    <w:rsid w:val="004566A9"/>
    <w:rsid w:val="00456FA6"/>
    <w:rsid w:val="00464F48"/>
    <w:rsid w:val="004659CC"/>
    <w:rsid w:val="00473BEA"/>
    <w:rsid w:val="00473F5B"/>
    <w:rsid w:val="00480F46"/>
    <w:rsid w:val="004816D3"/>
    <w:rsid w:val="004835D0"/>
    <w:rsid w:val="004842D2"/>
    <w:rsid w:val="00484535"/>
    <w:rsid w:val="00486344"/>
    <w:rsid w:val="004865F3"/>
    <w:rsid w:val="00490A10"/>
    <w:rsid w:val="00491120"/>
    <w:rsid w:val="004920A3"/>
    <w:rsid w:val="00496116"/>
    <w:rsid w:val="004A1235"/>
    <w:rsid w:val="004A53AF"/>
    <w:rsid w:val="004C11C0"/>
    <w:rsid w:val="004C1752"/>
    <w:rsid w:val="004D4308"/>
    <w:rsid w:val="004D59D2"/>
    <w:rsid w:val="004D5C50"/>
    <w:rsid w:val="004D5E72"/>
    <w:rsid w:val="004E3C70"/>
    <w:rsid w:val="004F5983"/>
    <w:rsid w:val="00500AC4"/>
    <w:rsid w:val="00512CD2"/>
    <w:rsid w:val="00515D78"/>
    <w:rsid w:val="00521B0C"/>
    <w:rsid w:val="00524DE0"/>
    <w:rsid w:val="00541C7D"/>
    <w:rsid w:val="00541EE7"/>
    <w:rsid w:val="00543D0B"/>
    <w:rsid w:val="00555FF4"/>
    <w:rsid w:val="00556806"/>
    <w:rsid w:val="00562AEA"/>
    <w:rsid w:val="005641E7"/>
    <w:rsid w:val="0056546C"/>
    <w:rsid w:val="00565CE0"/>
    <w:rsid w:val="0057342E"/>
    <w:rsid w:val="0057492F"/>
    <w:rsid w:val="00574D1F"/>
    <w:rsid w:val="00580226"/>
    <w:rsid w:val="005832A6"/>
    <w:rsid w:val="00591CA7"/>
    <w:rsid w:val="005A1060"/>
    <w:rsid w:val="005A266A"/>
    <w:rsid w:val="005A4243"/>
    <w:rsid w:val="005B029B"/>
    <w:rsid w:val="005B4A85"/>
    <w:rsid w:val="005B6476"/>
    <w:rsid w:val="005B7379"/>
    <w:rsid w:val="005C29C6"/>
    <w:rsid w:val="005C30B2"/>
    <w:rsid w:val="005C617A"/>
    <w:rsid w:val="005D3F6E"/>
    <w:rsid w:val="005D5E07"/>
    <w:rsid w:val="005E15B9"/>
    <w:rsid w:val="005E50A1"/>
    <w:rsid w:val="005E5299"/>
    <w:rsid w:val="005E6AC3"/>
    <w:rsid w:val="005F0A66"/>
    <w:rsid w:val="005F4BF2"/>
    <w:rsid w:val="00604FBD"/>
    <w:rsid w:val="00606C0F"/>
    <w:rsid w:val="00617C1D"/>
    <w:rsid w:val="006219C4"/>
    <w:rsid w:val="00624AAB"/>
    <w:rsid w:val="0063072E"/>
    <w:rsid w:val="006322F6"/>
    <w:rsid w:val="0063304C"/>
    <w:rsid w:val="006337E4"/>
    <w:rsid w:val="00634E97"/>
    <w:rsid w:val="00635233"/>
    <w:rsid w:val="00637816"/>
    <w:rsid w:val="006417C2"/>
    <w:rsid w:val="0064762D"/>
    <w:rsid w:val="0065341C"/>
    <w:rsid w:val="00661D27"/>
    <w:rsid w:val="00666326"/>
    <w:rsid w:val="00666610"/>
    <w:rsid w:val="00666FF5"/>
    <w:rsid w:val="00670786"/>
    <w:rsid w:val="00671267"/>
    <w:rsid w:val="0067238E"/>
    <w:rsid w:val="0067460B"/>
    <w:rsid w:val="00676640"/>
    <w:rsid w:val="00677356"/>
    <w:rsid w:val="00682867"/>
    <w:rsid w:val="00690DF7"/>
    <w:rsid w:val="00695467"/>
    <w:rsid w:val="006970D7"/>
    <w:rsid w:val="006A2FDE"/>
    <w:rsid w:val="006A7187"/>
    <w:rsid w:val="006B7E12"/>
    <w:rsid w:val="006C54A8"/>
    <w:rsid w:val="006C5CA6"/>
    <w:rsid w:val="006C7CF9"/>
    <w:rsid w:val="006D0703"/>
    <w:rsid w:val="006D2D07"/>
    <w:rsid w:val="006D3578"/>
    <w:rsid w:val="006D4D45"/>
    <w:rsid w:val="006E4E15"/>
    <w:rsid w:val="006E784D"/>
    <w:rsid w:val="006F3BED"/>
    <w:rsid w:val="006F5271"/>
    <w:rsid w:val="00705969"/>
    <w:rsid w:val="007061BE"/>
    <w:rsid w:val="00706AB9"/>
    <w:rsid w:val="0071159E"/>
    <w:rsid w:val="00711ED2"/>
    <w:rsid w:val="0071324F"/>
    <w:rsid w:val="00714C84"/>
    <w:rsid w:val="00720E06"/>
    <w:rsid w:val="00723F66"/>
    <w:rsid w:val="00724F3A"/>
    <w:rsid w:val="00726A9E"/>
    <w:rsid w:val="007274C6"/>
    <w:rsid w:val="00731F33"/>
    <w:rsid w:val="0073304D"/>
    <w:rsid w:val="00733466"/>
    <w:rsid w:val="00740142"/>
    <w:rsid w:val="00744220"/>
    <w:rsid w:val="007447E7"/>
    <w:rsid w:val="0074580A"/>
    <w:rsid w:val="00746817"/>
    <w:rsid w:val="00747EBE"/>
    <w:rsid w:val="00751FBD"/>
    <w:rsid w:val="00752480"/>
    <w:rsid w:val="0075575A"/>
    <w:rsid w:val="00762725"/>
    <w:rsid w:val="007742DF"/>
    <w:rsid w:val="007766E8"/>
    <w:rsid w:val="007830B9"/>
    <w:rsid w:val="00783CDD"/>
    <w:rsid w:val="007955F2"/>
    <w:rsid w:val="007A2AD3"/>
    <w:rsid w:val="007A4FF6"/>
    <w:rsid w:val="007A6647"/>
    <w:rsid w:val="007B2D04"/>
    <w:rsid w:val="007B6A28"/>
    <w:rsid w:val="007C2C4C"/>
    <w:rsid w:val="007C53F0"/>
    <w:rsid w:val="007D33F9"/>
    <w:rsid w:val="007D4780"/>
    <w:rsid w:val="007D5BCC"/>
    <w:rsid w:val="007E35DF"/>
    <w:rsid w:val="007F6D8E"/>
    <w:rsid w:val="0080588A"/>
    <w:rsid w:val="00806349"/>
    <w:rsid w:val="00806BAE"/>
    <w:rsid w:val="00813FDA"/>
    <w:rsid w:val="00815724"/>
    <w:rsid w:val="00815FEE"/>
    <w:rsid w:val="008228B1"/>
    <w:rsid w:val="00826464"/>
    <w:rsid w:val="00842EEE"/>
    <w:rsid w:val="00846CDE"/>
    <w:rsid w:val="00856DE2"/>
    <w:rsid w:val="00861C2D"/>
    <w:rsid w:val="008642B7"/>
    <w:rsid w:val="00864F1B"/>
    <w:rsid w:val="00871329"/>
    <w:rsid w:val="0087295D"/>
    <w:rsid w:val="00874325"/>
    <w:rsid w:val="00882F1D"/>
    <w:rsid w:val="0089133A"/>
    <w:rsid w:val="00897BA4"/>
    <w:rsid w:val="008A2E5D"/>
    <w:rsid w:val="008A4890"/>
    <w:rsid w:val="008B4CF5"/>
    <w:rsid w:val="008C27C9"/>
    <w:rsid w:val="008C5E70"/>
    <w:rsid w:val="008D10E6"/>
    <w:rsid w:val="008D325B"/>
    <w:rsid w:val="008E076D"/>
    <w:rsid w:val="008E52FD"/>
    <w:rsid w:val="008F363C"/>
    <w:rsid w:val="00907507"/>
    <w:rsid w:val="009116CD"/>
    <w:rsid w:val="00911C5B"/>
    <w:rsid w:val="00912F69"/>
    <w:rsid w:val="009217D8"/>
    <w:rsid w:val="00921CE9"/>
    <w:rsid w:val="009236DA"/>
    <w:rsid w:val="00927037"/>
    <w:rsid w:val="00930505"/>
    <w:rsid w:val="009339F3"/>
    <w:rsid w:val="00942D87"/>
    <w:rsid w:val="00944946"/>
    <w:rsid w:val="009457EF"/>
    <w:rsid w:val="009466C4"/>
    <w:rsid w:val="009508C7"/>
    <w:rsid w:val="00951678"/>
    <w:rsid w:val="00951924"/>
    <w:rsid w:val="0095650E"/>
    <w:rsid w:val="009603F6"/>
    <w:rsid w:val="00966C06"/>
    <w:rsid w:val="009741C5"/>
    <w:rsid w:val="00983233"/>
    <w:rsid w:val="00985FA6"/>
    <w:rsid w:val="00987259"/>
    <w:rsid w:val="00991527"/>
    <w:rsid w:val="00991970"/>
    <w:rsid w:val="009920A4"/>
    <w:rsid w:val="009928D4"/>
    <w:rsid w:val="009A0ADD"/>
    <w:rsid w:val="009B27B9"/>
    <w:rsid w:val="009B58E8"/>
    <w:rsid w:val="009C17C2"/>
    <w:rsid w:val="009C1FFC"/>
    <w:rsid w:val="009C2DF4"/>
    <w:rsid w:val="009C5C56"/>
    <w:rsid w:val="009D2FB1"/>
    <w:rsid w:val="009D36EB"/>
    <w:rsid w:val="009E0AB6"/>
    <w:rsid w:val="009E1093"/>
    <w:rsid w:val="009F3124"/>
    <w:rsid w:val="00A206D2"/>
    <w:rsid w:val="00A24DEA"/>
    <w:rsid w:val="00A26769"/>
    <w:rsid w:val="00A31711"/>
    <w:rsid w:val="00A32FA5"/>
    <w:rsid w:val="00A37286"/>
    <w:rsid w:val="00A40E7D"/>
    <w:rsid w:val="00A42FAC"/>
    <w:rsid w:val="00A44328"/>
    <w:rsid w:val="00A506E1"/>
    <w:rsid w:val="00A561AF"/>
    <w:rsid w:val="00A57E16"/>
    <w:rsid w:val="00A655D5"/>
    <w:rsid w:val="00A65A75"/>
    <w:rsid w:val="00A66650"/>
    <w:rsid w:val="00A71D54"/>
    <w:rsid w:val="00A727CC"/>
    <w:rsid w:val="00A74E2E"/>
    <w:rsid w:val="00A77E2D"/>
    <w:rsid w:val="00A83588"/>
    <w:rsid w:val="00A84823"/>
    <w:rsid w:val="00AA03DF"/>
    <w:rsid w:val="00AA0F11"/>
    <w:rsid w:val="00AA11EF"/>
    <w:rsid w:val="00AA2A7F"/>
    <w:rsid w:val="00AA2A8C"/>
    <w:rsid w:val="00AB2988"/>
    <w:rsid w:val="00AB510F"/>
    <w:rsid w:val="00AB5A1A"/>
    <w:rsid w:val="00AB6D2F"/>
    <w:rsid w:val="00AD09E3"/>
    <w:rsid w:val="00AD3993"/>
    <w:rsid w:val="00AE3A5A"/>
    <w:rsid w:val="00AF1439"/>
    <w:rsid w:val="00AF5C85"/>
    <w:rsid w:val="00B07F6E"/>
    <w:rsid w:val="00B114DD"/>
    <w:rsid w:val="00B13165"/>
    <w:rsid w:val="00B15664"/>
    <w:rsid w:val="00B16338"/>
    <w:rsid w:val="00B241E8"/>
    <w:rsid w:val="00B272F6"/>
    <w:rsid w:val="00B34F2A"/>
    <w:rsid w:val="00B35143"/>
    <w:rsid w:val="00B36061"/>
    <w:rsid w:val="00B469CC"/>
    <w:rsid w:val="00B508F6"/>
    <w:rsid w:val="00B54B30"/>
    <w:rsid w:val="00B555E7"/>
    <w:rsid w:val="00B63306"/>
    <w:rsid w:val="00B64BF4"/>
    <w:rsid w:val="00B66CE2"/>
    <w:rsid w:val="00B67952"/>
    <w:rsid w:val="00B7049D"/>
    <w:rsid w:val="00B71A94"/>
    <w:rsid w:val="00B81114"/>
    <w:rsid w:val="00B84A7C"/>
    <w:rsid w:val="00B84C06"/>
    <w:rsid w:val="00B90D5A"/>
    <w:rsid w:val="00B94298"/>
    <w:rsid w:val="00B97713"/>
    <w:rsid w:val="00BA569A"/>
    <w:rsid w:val="00BB1460"/>
    <w:rsid w:val="00BB3422"/>
    <w:rsid w:val="00BB5376"/>
    <w:rsid w:val="00BB6243"/>
    <w:rsid w:val="00BC013C"/>
    <w:rsid w:val="00BC0E08"/>
    <w:rsid w:val="00BC2E5E"/>
    <w:rsid w:val="00BC5857"/>
    <w:rsid w:val="00BC6716"/>
    <w:rsid w:val="00BD38FE"/>
    <w:rsid w:val="00BD5238"/>
    <w:rsid w:val="00BE050B"/>
    <w:rsid w:val="00BE0E8C"/>
    <w:rsid w:val="00BE5D65"/>
    <w:rsid w:val="00BF0E60"/>
    <w:rsid w:val="00BF6243"/>
    <w:rsid w:val="00BF764D"/>
    <w:rsid w:val="00C17B8C"/>
    <w:rsid w:val="00C2033C"/>
    <w:rsid w:val="00C211CB"/>
    <w:rsid w:val="00C220CA"/>
    <w:rsid w:val="00C23EB3"/>
    <w:rsid w:val="00C32414"/>
    <w:rsid w:val="00C4356A"/>
    <w:rsid w:val="00C53031"/>
    <w:rsid w:val="00C60812"/>
    <w:rsid w:val="00C7361E"/>
    <w:rsid w:val="00C75B07"/>
    <w:rsid w:val="00C77CAE"/>
    <w:rsid w:val="00C85D03"/>
    <w:rsid w:val="00C911BB"/>
    <w:rsid w:val="00C979B7"/>
    <w:rsid w:val="00CA79A6"/>
    <w:rsid w:val="00CB0B80"/>
    <w:rsid w:val="00CB1642"/>
    <w:rsid w:val="00CB507F"/>
    <w:rsid w:val="00CC03D1"/>
    <w:rsid w:val="00CC41E6"/>
    <w:rsid w:val="00CD5768"/>
    <w:rsid w:val="00CE3D0E"/>
    <w:rsid w:val="00CE6407"/>
    <w:rsid w:val="00CF0F8A"/>
    <w:rsid w:val="00CF480D"/>
    <w:rsid w:val="00CF67EC"/>
    <w:rsid w:val="00CF6886"/>
    <w:rsid w:val="00CF6DC7"/>
    <w:rsid w:val="00D04EFE"/>
    <w:rsid w:val="00D077DC"/>
    <w:rsid w:val="00D07E01"/>
    <w:rsid w:val="00D109BB"/>
    <w:rsid w:val="00D11307"/>
    <w:rsid w:val="00D11862"/>
    <w:rsid w:val="00D11A3D"/>
    <w:rsid w:val="00D130AE"/>
    <w:rsid w:val="00D14395"/>
    <w:rsid w:val="00D14CB3"/>
    <w:rsid w:val="00D230AB"/>
    <w:rsid w:val="00D2637F"/>
    <w:rsid w:val="00D326B0"/>
    <w:rsid w:val="00D36239"/>
    <w:rsid w:val="00D37E47"/>
    <w:rsid w:val="00D42FF6"/>
    <w:rsid w:val="00D470F4"/>
    <w:rsid w:val="00D51C2F"/>
    <w:rsid w:val="00D5296E"/>
    <w:rsid w:val="00D61651"/>
    <w:rsid w:val="00D64692"/>
    <w:rsid w:val="00D653D0"/>
    <w:rsid w:val="00D65B49"/>
    <w:rsid w:val="00D660CE"/>
    <w:rsid w:val="00D72A5B"/>
    <w:rsid w:val="00D8004A"/>
    <w:rsid w:val="00D839FC"/>
    <w:rsid w:val="00D86B3B"/>
    <w:rsid w:val="00D91441"/>
    <w:rsid w:val="00D94A23"/>
    <w:rsid w:val="00DA289E"/>
    <w:rsid w:val="00DA3BC7"/>
    <w:rsid w:val="00DA4949"/>
    <w:rsid w:val="00DA7A3E"/>
    <w:rsid w:val="00DB2A13"/>
    <w:rsid w:val="00DB2CB1"/>
    <w:rsid w:val="00DB3621"/>
    <w:rsid w:val="00DC0FEF"/>
    <w:rsid w:val="00DC357B"/>
    <w:rsid w:val="00DD1CE0"/>
    <w:rsid w:val="00DD4143"/>
    <w:rsid w:val="00DE39F7"/>
    <w:rsid w:val="00DE652F"/>
    <w:rsid w:val="00DF1987"/>
    <w:rsid w:val="00E0321F"/>
    <w:rsid w:val="00E17F72"/>
    <w:rsid w:val="00E23FFD"/>
    <w:rsid w:val="00E2428B"/>
    <w:rsid w:val="00E24B28"/>
    <w:rsid w:val="00E32281"/>
    <w:rsid w:val="00E35C08"/>
    <w:rsid w:val="00E3698F"/>
    <w:rsid w:val="00E3796E"/>
    <w:rsid w:val="00E379C5"/>
    <w:rsid w:val="00E37CE0"/>
    <w:rsid w:val="00E447D5"/>
    <w:rsid w:val="00E4741D"/>
    <w:rsid w:val="00E50F22"/>
    <w:rsid w:val="00E52E4C"/>
    <w:rsid w:val="00E53452"/>
    <w:rsid w:val="00E54FB6"/>
    <w:rsid w:val="00E5613F"/>
    <w:rsid w:val="00E57848"/>
    <w:rsid w:val="00E61845"/>
    <w:rsid w:val="00E6302B"/>
    <w:rsid w:val="00E641D0"/>
    <w:rsid w:val="00E66A98"/>
    <w:rsid w:val="00E77777"/>
    <w:rsid w:val="00E82B54"/>
    <w:rsid w:val="00E83721"/>
    <w:rsid w:val="00E96E27"/>
    <w:rsid w:val="00E96FE8"/>
    <w:rsid w:val="00EA0ED6"/>
    <w:rsid w:val="00EA0F29"/>
    <w:rsid w:val="00EA0F3F"/>
    <w:rsid w:val="00EA1BAC"/>
    <w:rsid w:val="00EA35BD"/>
    <w:rsid w:val="00EB384F"/>
    <w:rsid w:val="00EB68A2"/>
    <w:rsid w:val="00EB69EE"/>
    <w:rsid w:val="00EC6261"/>
    <w:rsid w:val="00ED6D0D"/>
    <w:rsid w:val="00EE105B"/>
    <w:rsid w:val="00EE2465"/>
    <w:rsid w:val="00EE5926"/>
    <w:rsid w:val="00EE63D2"/>
    <w:rsid w:val="00F041C6"/>
    <w:rsid w:val="00F10785"/>
    <w:rsid w:val="00F12C9F"/>
    <w:rsid w:val="00F144FA"/>
    <w:rsid w:val="00F14D09"/>
    <w:rsid w:val="00F14E4B"/>
    <w:rsid w:val="00F2519D"/>
    <w:rsid w:val="00F253D6"/>
    <w:rsid w:val="00F25C38"/>
    <w:rsid w:val="00F260A3"/>
    <w:rsid w:val="00F31787"/>
    <w:rsid w:val="00F33055"/>
    <w:rsid w:val="00F33342"/>
    <w:rsid w:val="00F33DAE"/>
    <w:rsid w:val="00F375E9"/>
    <w:rsid w:val="00F5312A"/>
    <w:rsid w:val="00F544D0"/>
    <w:rsid w:val="00F550F7"/>
    <w:rsid w:val="00F60A60"/>
    <w:rsid w:val="00F60C83"/>
    <w:rsid w:val="00F644E2"/>
    <w:rsid w:val="00F729F9"/>
    <w:rsid w:val="00F7354E"/>
    <w:rsid w:val="00F74459"/>
    <w:rsid w:val="00F77001"/>
    <w:rsid w:val="00F809C2"/>
    <w:rsid w:val="00F81C5F"/>
    <w:rsid w:val="00F85F31"/>
    <w:rsid w:val="00F90BC5"/>
    <w:rsid w:val="00F90CB6"/>
    <w:rsid w:val="00F91AA3"/>
    <w:rsid w:val="00F943B0"/>
    <w:rsid w:val="00FA0140"/>
    <w:rsid w:val="00FA592F"/>
    <w:rsid w:val="00FB1C91"/>
    <w:rsid w:val="00FB6484"/>
    <w:rsid w:val="00FC07C5"/>
    <w:rsid w:val="00FC23AA"/>
    <w:rsid w:val="00FC2A5B"/>
    <w:rsid w:val="00FC4C4C"/>
    <w:rsid w:val="00FC55DE"/>
    <w:rsid w:val="00FC5698"/>
    <w:rsid w:val="00FD30F5"/>
    <w:rsid w:val="00FD39E9"/>
    <w:rsid w:val="00FE4217"/>
    <w:rsid w:val="00FE4E19"/>
    <w:rsid w:val="00FE5C0E"/>
    <w:rsid w:val="00FE71F7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2CE9D29B"/>
  <w15:chartTrackingRefBased/>
  <w15:docId w15:val="{D6081A18-AA08-459E-B3AD-862E53F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Char">
    <w:name w:val="Char"/>
    <w:rPr>
      <w:rFonts w:ascii="Consolas" w:hAnsi="Consolas"/>
      <w:sz w:val="21"/>
      <w:szCs w:val="21"/>
      <w:lang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1">
    <w:name w:val="bodytext1"/>
    <w:basedOn w:val="Standard"/>
    <w:pPr>
      <w:spacing w:after="150"/>
    </w:pPr>
  </w:style>
  <w:style w:type="paragraph" w:customStyle="1" w:styleId="NurText1">
    <w:name w:val="Nur Text1"/>
    <w:basedOn w:val="Standard"/>
    <w:rPr>
      <w:rFonts w:ascii="Consolas" w:hAnsi="Consolas"/>
      <w:sz w:val="21"/>
      <w:szCs w:val="21"/>
    </w:rPr>
  </w:style>
  <w:style w:type="paragraph" w:customStyle="1" w:styleId="Rahmeninhalt">
    <w:name w:val="Rahmeninhalt"/>
    <w:basedOn w:val="Textkrper"/>
  </w:style>
  <w:style w:type="paragraph" w:customStyle="1" w:styleId="Textkrper21">
    <w:name w:val="Textkörper 21"/>
    <w:basedOn w:val="Standard"/>
    <w:rPr>
      <w:rFonts w:ascii="Arial" w:hAnsi="Arial" w:cs="Arial"/>
      <w:sz w:val="32"/>
    </w:rPr>
  </w:style>
  <w:style w:type="character" w:customStyle="1" w:styleId="articletext">
    <w:name w:val="articletext"/>
    <w:basedOn w:val="Absatz-Standardschriftart"/>
    <w:rsid w:val="00C17B8C"/>
  </w:style>
  <w:style w:type="paragraph" w:styleId="KeinLeerraum">
    <w:name w:val="No Spacing"/>
    <w:uiPriority w:val="1"/>
    <w:qFormat/>
    <w:rsid w:val="00C17B8C"/>
    <w:pPr>
      <w:suppressAutoHyphens/>
    </w:pPr>
    <w:rPr>
      <w:sz w:val="24"/>
      <w:szCs w:val="24"/>
      <w:lang w:eastAsia="ar-SA"/>
    </w:rPr>
  </w:style>
  <w:style w:type="paragraph" w:styleId="Textkrper-Einzug2">
    <w:name w:val="Body Text Indent 2"/>
    <w:basedOn w:val="Standard"/>
    <w:rsid w:val="002F181A"/>
    <w:pPr>
      <w:spacing w:after="120" w:line="480" w:lineRule="auto"/>
      <w:ind w:left="283"/>
    </w:pPr>
  </w:style>
  <w:style w:type="paragraph" w:styleId="StandardWeb">
    <w:name w:val="Normal (Web)"/>
    <w:basedOn w:val="Standard"/>
    <w:uiPriority w:val="99"/>
    <w:rsid w:val="002F181A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A1">
    <w:name w:val="A1"/>
    <w:rsid w:val="00FE6CB3"/>
    <w:rPr>
      <w:b/>
      <w:bCs/>
      <w:color w:val="008F84"/>
      <w:sz w:val="19"/>
      <w:szCs w:val="19"/>
    </w:rPr>
  </w:style>
  <w:style w:type="character" w:styleId="Fett">
    <w:name w:val="Strong"/>
    <w:qFormat/>
    <w:rsid w:val="00F57905"/>
    <w:rPr>
      <w:b/>
      <w:bCs/>
    </w:rPr>
  </w:style>
  <w:style w:type="paragraph" w:styleId="Textkrper2">
    <w:name w:val="Body Text 2"/>
    <w:basedOn w:val="Standard"/>
    <w:rsid w:val="00820D47"/>
    <w:pPr>
      <w:spacing w:after="120" w:line="480" w:lineRule="auto"/>
    </w:pPr>
  </w:style>
  <w:style w:type="paragraph" w:customStyle="1" w:styleId="EinfacherAbsatz">
    <w:name w:val="[Einfacher Absatz]"/>
    <w:basedOn w:val="Standard"/>
    <w:rsid w:val="00930A8D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eastAsia="de-DE"/>
    </w:rPr>
  </w:style>
  <w:style w:type="paragraph" w:customStyle="1" w:styleId="MKKFlietext">
    <w:name w:val="MKK Fließtext"/>
    <w:basedOn w:val="Standard"/>
    <w:rsid w:val="00487F17"/>
    <w:pPr>
      <w:suppressAutoHyphens w:val="0"/>
      <w:autoSpaceDE w:val="0"/>
      <w:autoSpaceDN w:val="0"/>
      <w:adjustRightInd w:val="0"/>
      <w:spacing w:line="280" w:lineRule="atLeast"/>
      <w:textAlignment w:val="center"/>
    </w:pPr>
    <w:rPr>
      <w:rFonts w:ascii="Avenir 35 Light" w:hAnsi="Avenir 35 Light" w:cs="Avenir 35 Light"/>
      <w:color w:val="000000"/>
      <w:sz w:val="19"/>
      <w:szCs w:val="19"/>
      <w:lang w:eastAsia="de-DE"/>
    </w:rPr>
  </w:style>
  <w:style w:type="paragraph" w:styleId="Textkrper3">
    <w:name w:val="Body Text 3"/>
    <w:basedOn w:val="Standard"/>
    <w:rsid w:val="00BA3D36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F7700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B84A7C"/>
    <w:pPr>
      <w:suppressAutoHyphens w:val="0"/>
      <w:spacing w:before="100" w:beforeAutospacing="1" w:after="100" w:afterAutospacing="1"/>
    </w:pPr>
    <w:rPr>
      <w:lang w:eastAsia="de-DE"/>
    </w:rPr>
  </w:style>
  <w:style w:type="character" w:styleId="Kommentarzeichen">
    <w:name w:val="annotation reference"/>
    <w:rsid w:val="00F260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260A3"/>
    <w:rPr>
      <w:sz w:val="20"/>
      <w:szCs w:val="20"/>
    </w:rPr>
  </w:style>
  <w:style w:type="character" w:customStyle="1" w:styleId="KommentartextZchn">
    <w:name w:val="Kommentartext Zchn"/>
    <w:link w:val="Kommentartext"/>
    <w:rsid w:val="00F260A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F260A3"/>
    <w:rPr>
      <w:b/>
      <w:bCs/>
    </w:rPr>
  </w:style>
  <w:style w:type="character" w:customStyle="1" w:styleId="KommentarthemaZchn">
    <w:name w:val="Kommentarthema Zchn"/>
    <w:link w:val="Kommentarthema"/>
    <w:rsid w:val="00F260A3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F260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05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805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5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0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7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25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3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83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5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4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45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2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91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32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01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423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76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95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82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93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95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6675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963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86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A4BD7046.dotm</Template>
  <TotalTime>0</TotalTime>
  <Pages>2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Gelnhausen, 10</vt:lpstr>
    </vt:vector>
  </TitlesOfParts>
  <Company>TOSHIBA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Gelnhausen, 10</dc:title>
  <dc:subject/>
  <dc:creator>004367</dc:creator>
  <cp:keywords/>
  <cp:lastModifiedBy>Constanze Zeller</cp:lastModifiedBy>
  <cp:revision>3</cp:revision>
  <cp:lastPrinted>2020-11-03T11:01:00Z</cp:lastPrinted>
  <dcterms:created xsi:type="dcterms:W3CDTF">2020-12-21T12:29:00Z</dcterms:created>
  <dcterms:modified xsi:type="dcterms:W3CDTF">2020-12-22T10:32:00Z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1843761012</vt:i4>
  </property>
</Properties>
</file>