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A7AF3" w14:textId="77777777" w:rsidR="00553FC5" w:rsidRPr="00565C02" w:rsidRDefault="00553FC5" w:rsidP="0065177B">
      <w:pPr>
        <w:spacing w:line="276" w:lineRule="auto"/>
        <w:ind w:right="510"/>
      </w:pPr>
    </w:p>
    <w:p w14:paraId="112B88A2" w14:textId="77777777" w:rsidR="00553FC5" w:rsidRPr="00565C02" w:rsidRDefault="003A6B46" w:rsidP="0065177B">
      <w:pPr>
        <w:spacing w:line="276" w:lineRule="auto"/>
        <w:ind w:right="510"/>
      </w:pPr>
      <w:r w:rsidRPr="00565C02">
        <w:rPr>
          <w:noProof/>
        </w:rPr>
        <mc:AlternateContent>
          <mc:Choice Requires="wps">
            <w:drawing>
              <wp:anchor distT="0" distB="0" distL="114300" distR="114300" simplePos="0" relativeHeight="251658240" behindDoc="0" locked="0" layoutInCell="1" allowOverlap="1" wp14:anchorId="29053035" wp14:editId="47172810">
                <wp:simplePos x="0" y="0"/>
                <wp:positionH relativeFrom="column">
                  <wp:posOffset>4711700</wp:posOffset>
                </wp:positionH>
                <wp:positionV relativeFrom="paragraph">
                  <wp:posOffset>143510</wp:posOffset>
                </wp:positionV>
                <wp:extent cx="2106930" cy="1840230"/>
                <wp:effectExtent l="0" t="0" r="762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64FB60" w14:textId="77777777" w:rsidR="00B05EA5" w:rsidRDefault="00B05EA5">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7B0C7D52" w14:textId="77777777" w:rsidR="00B05EA5" w:rsidRDefault="00B05EA5">
                            <w:pPr>
                              <w:pStyle w:val="Noparagraphstyle"/>
                              <w:rPr>
                                <w:rFonts w:ascii="Arial" w:hAnsi="Arial" w:cs="Arial"/>
                                <w:sz w:val="16"/>
                                <w:szCs w:val="16"/>
                              </w:rPr>
                            </w:pPr>
                            <w:r w:rsidRPr="00B87B38">
                              <w:rPr>
                                <w:rFonts w:ascii="Arial" w:hAnsi="Arial" w:cs="Arial"/>
                                <w:b/>
                                <w:sz w:val="16"/>
                                <w:szCs w:val="16"/>
                              </w:rPr>
                              <w:t>Annika Bingmann</w:t>
                            </w:r>
                            <w:r>
                              <w:rPr>
                                <w:rFonts w:ascii="Arial" w:hAnsi="Arial" w:cs="Arial"/>
                                <w:sz w:val="16"/>
                                <w:szCs w:val="16"/>
                              </w:rPr>
                              <w:br/>
                              <w:t>Leitung</w:t>
                            </w:r>
                          </w:p>
                          <w:p w14:paraId="29309EC3" w14:textId="77777777" w:rsidR="00B05EA5" w:rsidRDefault="00B05EA5">
                            <w:pPr>
                              <w:pStyle w:val="Noparagraphstyle"/>
                              <w:rPr>
                                <w:rFonts w:ascii="Arial" w:hAnsi="Arial" w:cs="Arial"/>
                                <w:sz w:val="16"/>
                                <w:szCs w:val="16"/>
                              </w:rPr>
                            </w:pPr>
                          </w:p>
                          <w:p w14:paraId="49476EF0" w14:textId="77777777" w:rsidR="00B05EA5" w:rsidRDefault="00B05EA5">
                            <w:pPr>
                              <w:pStyle w:val="Noparagraphstyle"/>
                              <w:rPr>
                                <w:rFonts w:ascii="Arial" w:hAnsi="Arial" w:cs="Arial"/>
                                <w:sz w:val="16"/>
                                <w:szCs w:val="16"/>
                              </w:rPr>
                            </w:pPr>
                            <w:r>
                              <w:rPr>
                                <w:rFonts w:ascii="Arial" w:hAnsi="Arial" w:cs="Arial"/>
                                <w:sz w:val="16"/>
                                <w:szCs w:val="16"/>
                              </w:rPr>
                              <w:t>Helmholtzstraße 16</w:t>
                            </w:r>
                          </w:p>
                          <w:p w14:paraId="5477CDB2" w14:textId="77777777" w:rsidR="00B05EA5" w:rsidRPr="007D6A18" w:rsidRDefault="00B05EA5">
                            <w:pPr>
                              <w:pStyle w:val="Noparagraphstyle"/>
                              <w:rPr>
                                <w:rFonts w:ascii="Arial" w:hAnsi="Arial" w:cs="Arial"/>
                                <w:sz w:val="16"/>
                                <w:szCs w:val="16"/>
                              </w:rPr>
                            </w:pPr>
                            <w:r w:rsidRPr="007D6A18">
                              <w:rPr>
                                <w:rFonts w:ascii="Arial" w:hAnsi="Arial" w:cs="Arial"/>
                                <w:sz w:val="16"/>
                                <w:szCs w:val="16"/>
                              </w:rPr>
                              <w:t>89081 Ulm, Germany</w:t>
                            </w:r>
                          </w:p>
                          <w:p w14:paraId="131AFDB5" w14:textId="77777777" w:rsidR="00B05EA5" w:rsidRPr="007D6A18" w:rsidRDefault="00B05EA5">
                            <w:pPr>
                              <w:pStyle w:val="Noparagraphstyle"/>
                              <w:rPr>
                                <w:rFonts w:ascii="Arial" w:hAnsi="Arial" w:cs="Arial"/>
                                <w:sz w:val="16"/>
                                <w:szCs w:val="16"/>
                              </w:rPr>
                            </w:pPr>
                          </w:p>
                          <w:p w14:paraId="217C7C41" w14:textId="77777777" w:rsidR="00B05EA5" w:rsidRPr="007D6A18" w:rsidRDefault="00B05EA5">
                            <w:pPr>
                              <w:pStyle w:val="Noparagraphstyle"/>
                              <w:rPr>
                                <w:rFonts w:ascii="Arial" w:hAnsi="Arial" w:cs="Arial"/>
                                <w:sz w:val="16"/>
                                <w:szCs w:val="16"/>
                              </w:rPr>
                            </w:pPr>
                            <w:r w:rsidRPr="007D6A18">
                              <w:rPr>
                                <w:rFonts w:ascii="Arial" w:hAnsi="Arial" w:cs="Arial"/>
                                <w:sz w:val="16"/>
                                <w:szCs w:val="16"/>
                              </w:rPr>
                              <w:t>pressestelle@uni-ulm.de</w:t>
                            </w:r>
                          </w:p>
                          <w:p w14:paraId="3FB79D29" w14:textId="77777777" w:rsidR="00B05EA5" w:rsidRPr="007D6A18" w:rsidRDefault="00B05EA5">
                            <w:pPr>
                              <w:pStyle w:val="Noparagraphstyle"/>
                              <w:rPr>
                                <w:rFonts w:ascii="Arial" w:hAnsi="Arial" w:cs="Arial"/>
                                <w:sz w:val="16"/>
                                <w:szCs w:val="16"/>
                              </w:rPr>
                            </w:pPr>
                            <w:r w:rsidRPr="007D6A18">
                              <w:rPr>
                                <w:rFonts w:ascii="Arial" w:hAnsi="Arial" w:cs="Arial"/>
                                <w:sz w:val="16"/>
                                <w:szCs w:val="16"/>
                              </w:rPr>
                              <w:t>http://www.uni-ulm.de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53035" id="_x0000_t202" coordsize="21600,21600" o:spt="202" path="m,l,21600r21600,l21600,xe">
                <v:stroke joinstyle="miter"/>
                <v:path gradientshapeok="t" o:connecttype="rect"/>
              </v:shapetype>
              <v:shape id="Text Box 7" o:spid="_x0000_s1026" type="#_x0000_t202" style="position:absolute;margin-left:371pt;margin-top:11.3pt;width:165.9pt;height:14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" filled="f" stroked="f" strokeweight="0">
                <v:textbox inset="0,0,0,0">
                  <w:txbxContent>
                    <w:p w14:paraId="5664FB60" w14:textId="77777777" w:rsidR="00B05EA5" w:rsidRDefault="00B05EA5">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7B0C7D52" w14:textId="77777777" w:rsidR="00B05EA5" w:rsidRDefault="00B05EA5">
                      <w:pPr>
                        <w:pStyle w:val="Noparagraphstyle"/>
                        <w:rPr>
                          <w:rFonts w:ascii="Arial" w:hAnsi="Arial" w:cs="Arial"/>
                          <w:sz w:val="16"/>
                          <w:szCs w:val="16"/>
                        </w:rPr>
                      </w:pPr>
                      <w:r w:rsidRPr="00B87B38">
                        <w:rPr>
                          <w:rFonts w:ascii="Arial" w:hAnsi="Arial" w:cs="Arial"/>
                          <w:b/>
                          <w:sz w:val="16"/>
                          <w:szCs w:val="16"/>
                        </w:rPr>
                        <w:t>Annika Bingmann</w:t>
                      </w:r>
                      <w:r>
                        <w:rPr>
                          <w:rFonts w:ascii="Arial" w:hAnsi="Arial" w:cs="Arial"/>
                          <w:sz w:val="16"/>
                          <w:szCs w:val="16"/>
                        </w:rPr>
                        <w:br/>
                        <w:t>Leitung</w:t>
                      </w:r>
                    </w:p>
                    <w:p w14:paraId="29309EC3" w14:textId="77777777" w:rsidR="00B05EA5" w:rsidRDefault="00B05EA5">
                      <w:pPr>
                        <w:pStyle w:val="Noparagraphstyle"/>
                        <w:rPr>
                          <w:rFonts w:ascii="Arial" w:hAnsi="Arial" w:cs="Arial"/>
                          <w:sz w:val="16"/>
                          <w:szCs w:val="16"/>
                        </w:rPr>
                      </w:pPr>
                    </w:p>
                    <w:p w14:paraId="49476EF0" w14:textId="77777777" w:rsidR="00B05EA5" w:rsidRDefault="00B05EA5">
                      <w:pPr>
                        <w:pStyle w:val="Noparagraphstyle"/>
                        <w:rPr>
                          <w:rFonts w:ascii="Arial" w:hAnsi="Arial" w:cs="Arial"/>
                          <w:sz w:val="16"/>
                          <w:szCs w:val="16"/>
                        </w:rPr>
                      </w:pPr>
                      <w:r>
                        <w:rPr>
                          <w:rFonts w:ascii="Arial" w:hAnsi="Arial" w:cs="Arial"/>
                          <w:sz w:val="16"/>
                          <w:szCs w:val="16"/>
                        </w:rPr>
                        <w:t>Helmholtzstraße 16</w:t>
                      </w:r>
                    </w:p>
                    <w:p w14:paraId="5477CDB2" w14:textId="77777777" w:rsidR="00B05EA5" w:rsidRPr="007D6A18" w:rsidRDefault="00B05EA5">
                      <w:pPr>
                        <w:pStyle w:val="Noparagraphstyle"/>
                        <w:rPr>
                          <w:rFonts w:ascii="Arial" w:hAnsi="Arial" w:cs="Arial"/>
                          <w:sz w:val="16"/>
                          <w:szCs w:val="16"/>
                        </w:rPr>
                      </w:pPr>
                      <w:r w:rsidRPr="007D6A18">
                        <w:rPr>
                          <w:rFonts w:ascii="Arial" w:hAnsi="Arial" w:cs="Arial"/>
                          <w:sz w:val="16"/>
                          <w:szCs w:val="16"/>
                        </w:rPr>
                        <w:t>89081 Ulm, Germany</w:t>
                      </w:r>
                    </w:p>
                    <w:p w14:paraId="131AFDB5" w14:textId="77777777" w:rsidR="00B05EA5" w:rsidRPr="007D6A18" w:rsidRDefault="00B05EA5">
                      <w:pPr>
                        <w:pStyle w:val="Noparagraphstyle"/>
                        <w:rPr>
                          <w:rFonts w:ascii="Arial" w:hAnsi="Arial" w:cs="Arial"/>
                          <w:sz w:val="16"/>
                          <w:szCs w:val="16"/>
                        </w:rPr>
                      </w:pPr>
                    </w:p>
                    <w:p w14:paraId="217C7C41" w14:textId="77777777" w:rsidR="00B05EA5" w:rsidRPr="007D6A18" w:rsidRDefault="00B05EA5">
                      <w:pPr>
                        <w:pStyle w:val="Noparagraphstyle"/>
                        <w:rPr>
                          <w:rFonts w:ascii="Arial" w:hAnsi="Arial" w:cs="Arial"/>
                          <w:sz w:val="16"/>
                          <w:szCs w:val="16"/>
                        </w:rPr>
                      </w:pPr>
                      <w:r w:rsidRPr="007D6A18">
                        <w:rPr>
                          <w:rFonts w:ascii="Arial" w:hAnsi="Arial" w:cs="Arial"/>
                          <w:sz w:val="16"/>
                          <w:szCs w:val="16"/>
                        </w:rPr>
                        <w:t>pressestelle@uni-ulm.de</w:t>
                      </w:r>
                    </w:p>
                    <w:p w14:paraId="3FB79D29" w14:textId="77777777" w:rsidR="00B05EA5" w:rsidRPr="007D6A18" w:rsidRDefault="00B05EA5">
                      <w:pPr>
                        <w:pStyle w:val="Noparagraphstyle"/>
                        <w:rPr>
                          <w:rFonts w:ascii="Arial" w:hAnsi="Arial" w:cs="Arial"/>
                          <w:sz w:val="16"/>
                          <w:szCs w:val="16"/>
                        </w:rPr>
                      </w:pPr>
                      <w:r w:rsidRPr="007D6A18">
                        <w:rPr>
                          <w:rFonts w:ascii="Arial" w:hAnsi="Arial" w:cs="Arial"/>
                          <w:sz w:val="16"/>
                          <w:szCs w:val="16"/>
                        </w:rPr>
                        <w:t>http://www.uni-ulm.de</w:t>
                      </w:r>
                    </w:p>
                  </w:txbxContent>
                </v:textbox>
              </v:shape>
            </w:pict>
          </mc:Fallback>
        </mc:AlternateContent>
      </w:r>
      <w:r w:rsidRPr="00565C02">
        <w:rPr>
          <w:noProof/>
        </w:rPr>
        <mc:AlternateContent>
          <mc:Choice Requires="wps">
            <w:drawing>
              <wp:anchor distT="0" distB="0" distL="114300" distR="114300" simplePos="0" relativeHeight="251657216" behindDoc="0" locked="0" layoutInCell="1" allowOverlap="1" wp14:anchorId="5E68BA3D" wp14:editId="72BD9A7D">
                <wp:simplePos x="0" y="0"/>
                <wp:positionH relativeFrom="column">
                  <wp:posOffset>635</wp:posOffset>
                </wp:positionH>
                <wp:positionV relativeFrom="paragraph">
                  <wp:posOffset>98425</wp:posOffset>
                </wp:positionV>
                <wp:extent cx="3429000" cy="472440"/>
                <wp:effectExtent l="0" t="0" r="0" b="381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1C822" w14:textId="77777777" w:rsidR="00B05EA5" w:rsidRDefault="00B05EA5">
                            <w:pPr>
                              <w:rPr>
                                <w:b/>
                                <w:bCs/>
                              </w:rPr>
                            </w:pPr>
                            <w:r>
                              <w:rPr>
                                <w:b/>
                                <w:bCs/>
                              </w:rPr>
                              <w:t>Pressemitteilung</w:t>
                            </w:r>
                          </w:p>
                          <w:p w14:paraId="2007BBD7" w14:textId="71EB77DB" w:rsidR="00B05EA5" w:rsidRPr="00F71FB9" w:rsidRDefault="00D56F70">
                            <w:pPr>
                              <w:rPr>
                                <w:bCs/>
                              </w:rPr>
                            </w:pPr>
                            <w:r>
                              <w:rPr>
                                <w:bCs/>
                              </w:rPr>
                              <w:t>03.02</w:t>
                            </w:r>
                            <w:r w:rsidR="00B05EA5" w:rsidRPr="00F71FB9">
                              <w:rPr>
                                <w:bCs/>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8BA3D" id="Text Box 8" o:spid="_x0000_s1027" type="#_x0000_t202" style="position:absolute;margin-left:.05pt;margin-top:7.75pt;width:270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" filled="f" stroked="f">
                <v:textbox inset="0,0,0,0">
                  <w:txbxContent>
                    <w:p w14:paraId="7921C822" w14:textId="77777777" w:rsidR="00B05EA5" w:rsidRDefault="00B05EA5">
                      <w:pPr>
                        <w:rPr>
                          <w:b/>
                          <w:bCs/>
                        </w:rPr>
                      </w:pPr>
                      <w:r>
                        <w:rPr>
                          <w:b/>
                          <w:bCs/>
                        </w:rPr>
                        <w:t>Pressemitteilung</w:t>
                      </w:r>
                    </w:p>
                    <w:p w14:paraId="2007BBD7" w14:textId="71EB77DB" w:rsidR="00B05EA5" w:rsidRPr="00F71FB9" w:rsidRDefault="00D56F70">
                      <w:pPr>
                        <w:rPr>
                          <w:bCs/>
                        </w:rPr>
                      </w:pPr>
                      <w:r>
                        <w:rPr>
                          <w:bCs/>
                        </w:rPr>
                        <w:t>03.02</w:t>
                      </w:r>
                      <w:r w:rsidR="00B05EA5" w:rsidRPr="00F71FB9">
                        <w:rPr>
                          <w:bCs/>
                        </w:rPr>
                        <w:t>.2021</w:t>
                      </w:r>
                    </w:p>
                  </w:txbxContent>
                </v:textbox>
              </v:shape>
            </w:pict>
          </mc:Fallback>
        </mc:AlternateContent>
      </w:r>
    </w:p>
    <w:p w14:paraId="4E2565D9" w14:textId="77777777" w:rsidR="00553FC5" w:rsidRPr="00565C02" w:rsidRDefault="00553FC5" w:rsidP="0065177B">
      <w:pPr>
        <w:spacing w:line="276" w:lineRule="auto"/>
        <w:ind w:right="510"/>
      </w:pPr>
    </w:p>
    <w:p w14:paraId="0BC11C1D" w14:textId="77777777" w:rsidR="00553FC5" w:rsidRPr="00565C02" w:rsidRDefault="00553FC5" w:rsidP="0065177B">
      <w:pPr>
        <w:spacing w:line="276" w:lineRule="auto"/>
        <w:ind w:right="510"/>
      </w:pPr>
    </w:p>
    <w:p w14:paraId="0A6035B1" w14:textId="77777777" w:rsidR="00553FC5" w:rsidRPr="00565C02" w:rsidRDefault="00553FC5" w:rsidP="0065177B">
      <w:pPr>
        <w:spacing w:line="276" w:lineRule="auto"/>
        <w:ind w:right="510"/>
      </w:pPr>
    </w:p>
    <w:p w14:paraId="27F880C6" w14:textId="77777777" w:rsidR="00553FC5" w:rsidRPr="00565C02" w:rsidRDefault="00553FC5" w:rsidP="0065177B">
      <w:pPr>
        <w:spacing w:line="276" w:lineRule="auto"/>
        <w:ind w:right="510"/>
      </w:pPr>
    </w:p>
    <w:p w14:paraId="0370EB9F" w14:textId="77777777" w:rsidR="00553FC5" w:rsidRPr="00565C02" w:rsidRDefault="00553FC5" w:rsidP="0065177B">
      <w:pPr>
        <w:spacing w:line="276" w:lineRule="auto"/>
        <w:ind w:right="510"/>
      </w:pPr>
    </w:p>
    <w:p w14:paraId="1E0BF560" w14:textId="18977D2A" w:rsidR="00553FC5" w:rsidRPr="006A635D" w:rsidRDefault="00D619E1" w:rsidP="0065177B">
      <w:pPr>
        <w:spacing w:line="276" w:lineRule="auto"/>
        <w:ind w:right="510"/>
      </w:pPr>
      <w:r w:rsidRPr="006A635D">
        <w:t xml:space="preserve">Nr. </w:t>
      </w:r>
      <w:r w:rsidR="004C1C51">
        <w:t>06</w:t>
      </w:r>
      <w:r w:rsidR="001B29BE">
        <w:t>/2021</w:t>
      </w:r>
    </w:p>
    <w:p w14:paraId="4BD129B5" w14:textId="77777777" w:rsidR="00CF3953" w:rsidRDefault="00CF3953" w:rsidP="0065177B">
      <w:pPr>
        <w:pStyle w:val="Pressemitteilung"/>
        <w:ind w:right="510"/>
      </w:pPr>
    </w:p>
    <w:p w14:paraId="3239E9AF" w14:textId="77777777" w:rsidR="00771243" w:rsidRDefault="00771243" w:rsidP="0065177B">
      <w:pPr>
        <w:pStyle w:val="Pressemitteilung"/>
        <w:ind w:right="510"/>
      </w:pPr>
    </w:p>
    <w:p w14:paraId="72C6ABBF" w14:textId="77777777" w:rsidR="00645131" w:rsidRDefault="00645131" w:rsidP="0065177B">
      <w:pPr>
        <w:spacing w:line="276" w:lineRule="auto"/>
        <w:ind w:right="510"/>
        <w:rPr>
          <w:b/>
        </w:rPr>
      </w:pPr>
    </w:p>
    <w:p w14:paraId="4AB7C209" w14:textId="77777777" w:rsidR="00A62697" w:rsidRDefault="00A62697" w:rsidP="0065177B">
      <w:pPr>
        <w:spacing w:line="276" w:lineRule="auto"/>
        <w:ind w:right="510"/>
      </w:pPr>
      <w:r>
        <w:rPr>
          <w:b/>
        </w:rPr>
        <w:br/>
      </w:r>
    </w:p>
    <w:p w14:paraId="4A076271" w14:textId="3CD9A9B7" w:rsidR="00445CAE" w:rsidRDefault="00445CAE" w:rsidP="0065177B">
      <w:pPr>
        <w:spacing w:line="276" w:lineRule="auto"/>
        <w:ind w:right="510"/>
        <w:rPr>
          <w:b/>
        </w:rPr>
      </w:pPr>
      <w:r>
        <w:rPr>
          <w:b/>
        </w:rPr>
        <w:t xml:space="preserve">Erst Corona und dann zuckerkrank? </w:t>
      </w:r>
    </w:p>
    <w:p w14:paraId="1E219347" w14:textId="0C8939AF" w:rsidR="002528D1" w:rsidRDefault="002528D1" w:rsidP="0065177B">
      <w:pPr>
        <w:spacing w:line="276" w:lineRule="auto"/>
        <w:ind w:right="510"/>
        <w:rPr>
          <w:b/>
        </w:rPr>
      </w:pPr>
      <w:r>
        <w:rPr>
          <w:b/>
        </w:rPr>
        <w:t>Ulmer Studie w</w:t>
      </w:r>
      <w:r w:rsidR="00445CAE">
        <w:rPr>
          <w:b/>
        </w:rPr>
        <w:t>eist nach, dass SARS-CoV-2 auch die Bauchspeicheldrüse</w:t>
      </w:r>
      <w:r>
        <w:rPr>
          <w:b/>
        </w:rPr>
        <w:t xml:space="preserve"> infiziert</w:t>
      </w:r>
    </w:p>
    <w:p w14:paraId="091BBFC5" w14:textId="77777777" w:rsidR="002528D1" w:rsidRDefault="002528D1" w:rsidP="0065177B">
      <w:pPr>
        <w:spacing w:line="276" w:lineRule="auto"/>
        <w:ind w:right="510"/>
        <w:rPr>
          <w:b/>
        </w:rPr>
      </w:pPr>
    </w:p>
    <w:p w14:paraId="0898AC28" w14:textId="7C21F8B8" w:rsidR="002528D1" w:rsidRPr="00243511" w:rsidRDefault="002306BA" w:rsidP="0065177B">
      <w:pPr>
        <w:spacing w:line="276" w:lineRule="auto"/>
        <w:ind w:right="510"/>
        <w:rPr>
          <w:b/>
        </w:rPr>
      </w:pPr>
      <w:r>
        <w:rPr>
          <w:b/>
        </w:rPr>
        <w:t>SARS-CoV-2</w:t>
      </w:r>
      <w:r w:rsidR="002528D1" w:rsidRPr="00243511">
        <w:rPr>
          <w:b/>
        </w:rPr>
        <w:t xml:space="preserve"> </w:t>
      </w:r>
      <w:r>
        <w:rPr>
          <w:b/>
        </w:rPr>
        <w:t>befällt</w:t>
      </w:r>
      <w:r w:rsidRPr="00243511">
        <w:rPr>
          <w:b/>
        </w:rPr>
        <w:t xml:space="preserve"> </w:t>
      </w:r>
      <w:r w:rsidR="002528D1" w:rsidRPr="00243511">
        <w:rPr>
          <w:b/>
        </w:rPr>
        <w:t xml:space="preserve">viele Organe. Schwere Verläufe von COVID-19 betreffen nicht nur </w:t>
      </w:r>
      <w:r w:rsidR="00877C9B">
        <w:rPr>
          <w:b/>
        </w:rPr>
        <w:t xml:space="preserve">die </w:t>
      </w:r>
      <w:r w:rsidR="002528D1" w:rsidRPr="00243511">
        <w:rPr>
          <w:b/>
        </w:rPr>
        <w:t xml:space="preserve">Atemwege, </w:t>
      </w:r>
      <w:r w:rsidR="00877C9B">
        <w:rPr>
          <w:b/>
        </w:rPr>
        <w:t xml:space="preserve">den </w:t>
      </w:r>
      <w:r w:rsidR="009A1C67">
        <w:rPr>
          <w:b/>
        </w:rPr>
        <w:t xml:space="preserve">Verdauungstrakt, </w:t>
      </w:r>
      <w:r w:rsidR="00877C9B">
        <w:rPr>
          <w:b/>
        </w:rPr>
        <w:t xml:space="preserve">das </w:t>
      </w:r>
      <w:r w:rsidR="002528D1" w:rsidRPr="00243511">
        <w:rPr>
          <w:b/>
        </w:rPr>
        <w:t xml:space="preserve">Herz-Kreislauf- und Nervensystem, sondern auch den Stoffwechsel. </w:t>
      </w:r>
      <w:r w:rsidR="003C59AB">
        <w:rPr>
          <w:b/>
        </w:rPr>
        <w:t>Forschende</w:t>
      </w:r>
      <w:r w:rsidR="00004256">
        <w:rPr>
          <w:b/>
        </w:rPr>
        <w:t xml:space="preserve"> </w:t>
      </w:r>
      <w:r w:rsidR="002528D1" w:rsidRPr="00243511">
        <w:rPr>
          <w:b/>
        </w:rPr>
        <w:t>de</w:t>
      </w:r>
      <w:r w:rsidR="00E67E0A">
        <w:rPr>
          <w:b/>
        </w:rPr>
        <w:t xml:space="preserve">r Ulmer </w:t>
      </w:r>
      <w:r w:rsidR="002528D1" w:rsidRPr="00243511">
        <w:rPr>
          <w:b/>
        </w:rPr>
        <w:t>Universität</w:t>
      </w:r>
      <w:r w:rsidR="00E67E0A">
        <w:rPr>
          <w:b/>
        </w:rPr>
        <w:t>smedizin</w:t>
      </w:r>
      <w:r w:rsidR="002528D1" w:rsidRPr="00243511">
        <w:rPr>
          <w:b/>
        </w:rPr>
        <w:t xml:space="preserve"> konnte</w:t>
      </w:r>
      <w:r w:rsidR="00FC135A">
        <w:rPr>
          <w:b/>
        </w:rPr>
        <w:t>n</w:t>
      </w:r>
      <w:r w:rsidR="002528D1" w:rsidRPr="00243511">
        <w:rPr>
          <w:b/>
        </w:rPr>
        <w:t xml:space="preserve"> nun in einer Studie nachweisen, dass SARS-CoV-2 bei gravierenden Krankheitsverläufen</w:t>
      </w:r>
      <w:r w:rsidR="00500070">
        <w:rPr>
          <w:b/>
        </w:rPr>
        <w:t xml:space="preserve"> die</w:t>
      </w:r>
      <w:r w:rsidR="002528D1" w:rsidRPr="00243511">
        <w:rPr>
          <w:b/>
        </w:rPr>
        <w:t xml:space="preserve"> </w:t>
      </w:r>
      <w:r w:rsidR="00500070">
        <w:rPr>
          <w:b/>
        </w:rPr>
        <w:t>insulinproduzierenden Beta-Zellen der</w:t>
      </w:r>
      <w:r w:rsidR="002528D1" w:rsidRPr="00243511">
        <w:rPr>
          <w:b/>
        </w:rPr>
        <w:t xml:space="preserve"> Bauchspeicheldrüse </w:t>
      </w:r>
      <w:r w:rsidR="00E52C21" w:rsidRPr="00243511">
        <w:rPr>
          <w:b/>
        </w:rPr>
        <w:t>infiziert</w:t>
      </w:r>
      <w:r w:rsidR="00500070">
        <w:rPr>
          <w:b/>
        </w:rPr>
        <w:t xml:space="preserve">. Dies erklärt möglicherweise das Auftreten von Diabetes-ähnlichen </w:t>
      </w:r>
      <w:r w:rsidR="00500070" w:rsidRPr="00243511">
        <w:rPr>
          <w:b/>
        </w:rPr>
        <w:t>Krankheitssymptomen</w:t>
      </w:r>
      <w:r w:rsidR="00500070">
        <w:rPr>
          <w:b/>
        </w:rPr>
        <w:t xml:space="preserve"> von COVID-19-Patienten sowie die Verschlechterung des Zuckerstoffwechsels bei coronakranken Diabetikern. </w:t>
      </w:r>
      <w:r w:rsidR="002528D1" w:rsidRPr="00243511">
        <w:rPr>
          <w:b/>
        </w:rPr>
        <w:t>Veröffentlich</w:t>
      </w:r>
      <w:r w:rsidR="002528D1">
        <w:rPr>
          <w:b/>
        </w:rPr>
        <w:t>t</w:t>
      </w:r>
      <w:r w:rsidR="002528D1" w:rsidRPr="00243511">
        <w:rPr>
          <w:b/>
        </w:rPr>
        <w:t xml:space="preserve"> wurden die Ergebnisse im hochrenommierten Fachmagazin Nature </w:t>
      </w:r>
      <w:proofErr w:type="spellStart"/>
      <w:r w:rsidR="002528D1" w:rsidRPr="00243511">
        <w:rPr>
          <w:b/>
        </w:rPr>
        <w:t>Metabolism</w:t>
      </w:r>
      <w:proofErr w:type="spellEnd"/>
      <w:r w:rsidR="002528D1" w:rsidRPr="00243511">
        <w:rPr>
          <w:b/>
        </w:rPr>
        <w:t xml:space="preserve">. </w:t>
      </w:r>
    </w:p>
    <w:p w14:paraId="641127DC" w14:textId="77777777" w:rsidR="002528D1" w:rsidRDefault="002528D1" w:rsidP="0065177B">
      <w:pPr>
        <w:spacing w:line="276" w:lineRule="auto"/>
        <w:ind w:right="510"/>
      </w:pPr>
    </w:p>
    <w:p w14:paraId="1E635B82" w14:textId="7BDE9DF6" w:rsidR="00307CDC" w:rsidRDefault="002528D1" w:rsidP="00307CDC">
      <w:pPr>
        <w:spacing w:line="276" w:lineRule="auto"/>
        <w:ind w:right="510"/>
      </w:pPr>
      <w:r>
        <w:t>„</w:t>
      </w:r>
      <w:r w:rsidR="001139A6" w:rsidRPr="00AA3462">
        <w:t xml:space="preserve">Bei Patienten mit einer COVID-19-Erkrankung, gibt es immer wieder Verläufe, bei denen auch </w:t>
      </w:r>
      <w:r w:rsidR="00D56F70" w:rsidRPr="004A016B">
        <w:t xml:space="preserve">die Regulation des </w:t>
      </w:r>
      <w:r w:rsidR="001139A6" w:rsidRPr="004A016B">
        <w:t>Blutzucker</w:t>
      </w:r>
      <w:r w:rsidR="00D56F70" w:rsidRPr="004A016B">
        <w:t>spiegels</w:t>
      </w:r>
      <w:r w:rsidR="001139A6" w:rsidRPr="00AA3462">
        <w:t xml:space="preserve"> gestört </w:t>
      </w:r>
      <w:r w:rsidR="004A016B">
        <w:t>ist</w:t>
      </w:r>
      <w:r>
        <w:t xml:space="preserve">“, erklärt Professor </w:t>
      </w:r>
      <w:r w:rsidR="00CD7EF4">
        <w:t>Martin Wagner</w:t>
      </w:r>
      <w:r w:rsidR="009C0C2D">
        <w:t xml:space="preserve">. Der </w:t>
      </w:r>
      <w:r w:rsidR="00CD7EF4">
        <w:t xml:space="preserve">Leitende </w:t>
      </w:r>
      <w:r>
        <w:t xml:space="preserve">Oberarzt </w:t>
      </w:r>
      <w:r w:rsidR="009C0C2D">
        <w:t>ist</w:t>
      </w:r>
      <w:r w:rsidR="00CD7EF4">
        <w:t xml:space="preserve"> </w:t>
      </w:r>
      <w:r w:rsidR="00E52C21">
        <w:t xml:space="preserve">kommissarischer </w:t>
      </w:r>
      <w:r w:rsidR="00CD7EF4">
        <w:t>Sektionsleiter der Endokrinologie</w:t>
      </w:r>
      <w:r w:rsidR="009C0C2D">
        <w:t xml:space="preserve"> an</w:t>
      </w:r>
      <w:r w:rsidR="00CD7EF4">
        <w:t xml:space="preserve"> </w:t>
      </w:r>
      <w:r w:rsidR="00E52C21">
        <w:t xml:space="preserve">der Klinik </w:t>
      </w:r>
      <w:r w:rsidR="009C0C2D">
        <w:t xml:space="preserve">für </w:t>
      </w:r>
      <w:r w:rsidR="00E52C21">
        <w:t xml:space="preserve">Innere Medizin I </w:t>
      </w:r>
      <w:r w:rsidR="009C0C2D">
        <w:t xml:space="preserve">am </w:t>
      </w:r>
      <w:r w:rsidR="005E2AA6" w:rsidRPr="008A005F">
        <w:t>Universitätsklinik</w:t>
      </w:r>
      <w:r w:rsidR="009C0C2D" w:rsidRPr="008A005F">
        <w:t>um Ulm</w:t>
      </w:r>
      <w:r w:rsidRPr="008A005F">
        <w:rPr>
          <w:color w:val="984806" w:themeColor="accent6" w:themeShade="80"/>
        </w:rPr>
        <w:t>.</w:t>
      </w:r>
      <w:r w:rsidR="000254A2" w:rsidRPr="008A005F">
        <w:rPr>
          <w:color w:val="984806" w:themeColor="accent6" w:themeShade="80"/>
        </w:rPr>
        <w:t xml:space="preserve"> </w:t>
      </w:r>
      <w:r w:rsidR="003F6A47" w:rsidRPr="008A005F">
        <w:t>So tr</w:t>
      </w:r>
      <w:r w:rsidR="001139A6" w:rsidRPr="008A005F">
        <w:t>e</w:t>
      </w:r>
      <w:r w:rsidRPr="008A005F">
        <w:t xml:space="preserve">ten bei schweren </w:t>
      </w:r>
      <w:r w:rsidR="00781AC4" w:rsidRPr="008A005F">
        <w:t>Krankheitsv</w:t>
      </w:r>
      <w:r w:rsidRPr="008A005F">
        <w:t xml:space="preserve">erläufen </w:t>
      </w:r>
      <w:r w:rsidR="00E52C21" w:rsidRPr="008A005F">
        <w:t xml:space="preserve">häufiger </w:t>
      </w:r>
      <w:r w:rsidRPr="008A005F">
        <w:t xml:space="preserve">Symptome auf, wie sie </w:t>
      </w:r>
      <w:r w:rsidR="00E52C21" w:rsidRPr="008A005F">
        <w:t xml:space="preserve">typischerweise bei </w:t>
      </w:r>
      <w:r w:rsidR="00B05EA5" w:rsidRPr="008A005F">
        <w:t>Diabetes mellitus vom T</w:t>
      </w:r>
      <w:r w:rsidR="00734BEF" w:rsidRPr="008A005F">
        <w:t>yp1 zu finden ist, der auf</w:t>
      </w:r>
      <w:r w:rsidR="00B05EA5" w:rsidRPr="008A005F">
        <w:t xml:space="preserve"> </w:t>
      </w:r>
      <w:r w:rsidR="00E52C21" w:rsidRPr="008A005F">
        <w:t xml:space="preserve">Insulinmangel </w:t>
      </w:r>
      <w:r w:rsidR="00734BEF" w:rsidRPr="008A005F">
        <w:t>zurückzuführen ist</w:t>
      </w:r>
      <w:r w:rsidRPr="008A005F">
        <w:t>.</w:t>
      </w:r>
      <w:r w:rsidR="00F9055A" w:rsidRPr="008A005F">
        <w:t xml:space="preserve"> Die Symptome</w:t>
      </w:r>
      <w:r w:rsidR="00F9055A">
        <w:t xml:space="preserve"> reichen von</w:t>
      </w:r>
      <w:r>
        <w:t xml:space="preserve"> Hyperglykämie, also einer gravierenden Überzuckerung, bis hin zu einer Übersäuerung des Blutes, die Ketoazidose genannt wird</w:t>
      </w:r>
      <w:r w:rsidR="00D00702">
        <w:t xml:space="preserve">. </w:t>
      </w:r>
      <w:r w:rsidR="00307CDC">
        <w:t>„Aktuelle Studien berichten dazu über Verschlechterungen bekannter Diabetes mellitus Erkrankungen, aber auch über Fälle von neu aufgetretenem Diabetes nach durchgemachter COVID-19 Erkrankung“, so Heisenberg Professor Alexander Kleger, dessen Arbeitsgruppe sich intensiv mit der Erforschung von Pankreas-Erkrankungen beschäftigt und der einer der Studienleiter ist.</w:t>
      </w:r>
    </w:p>
    <w:p w14:paraId="21393B69" w14:textId="77777777" w:rsidR="002528D1" w:rsidRDefault="002528D1" w:rsidP="0065177B">
      <w:pPr>
        <w:spacing w:line="276" w:lineRule="auto"/>
        <w:ind w:right="510"/>
      </w:pPr>
    </w:p>
    <w:p w14:paraId="36D7672C" w14:textId="1A5E275E" w:rsidR="009A56FA" w:rsidRDefault="009A56FA" w:rsidP="0065177B">
      <w:pPr>
        <w:spacing w:line="276" w:lineRule="auto"/>
        <w:ind w:right="510"/>
      </w:pPr>
      <w:r>
        <w:t>In der Ulmer Studie – einem gemeinsamen Projekt der Inneren Medizin</w:t>
      </w:r>
      <w:r w:rsidR="00B05EA5">
        <w:t xml:space="preserve"> 1</w:t>
      </w:r>
      <w:r>
        <w:t xml:space="preserve">, des Instituts für Molekulare Virologie </w:t>
      </w:r>
      <w:r w:rsidRPr="00161D7F">
        <w:t>und des Instituts für Pathologie</w:t>
      </w:r>
      <w:r>
        <w:t xml:space="preserve"> – wurde untersucht, wie es bei COVID-19-Patientinnen und -Patienten zu diesen Diabetes-typischen Symptomen kommen könnte.</w:t>
      </w:r>
    </w:p>
    <w:p w14:paraId="434F474E" w14:textId="76D892A4" w:rsidR="0030115D" w:rsidRDefault="009A56FA" w:rsidP="0065177B">
      <w:pPr>
        <w:spacing w:line="276" w:lineRule="auto"/>
        <w:ind w:right="510"/>
      </w:pPr>
      <w:r>
        <w:t xml:space="preserve">Dafür </w:t>
      </w:r>
      <w:r w:rsidR="006758E6">
        <w:t xml:space="preserve">haben die Forschenden </w:t>
      </w:r>
      <w:r w:rsidR="00F46088">
        <w:t xml:space="preserve">Gewebe aus der Bauchspeicheldrüse </w:t>
      </w:r>
      <w:r w:rsidR="009A41F3">
        <w:t xml:space="preserve">mit SARS-CoV-2 </w:t>
      </w:r>
      <w:r w:rsidR="006758E6">
        <w:t xml:space="preserve">in Kontakt gebracht und so herausgefunden, </w:t>
      </w:r>
      <w:r w:rsidR="00973031">
        <w:t>dass</w:t>
      </w:r>
      <w:r w:rsidR="002528D1">
        <w:t xml:space="preserve"> </w:t>
      </w:r>
      <w:r w:rsidR="00F46088">
        <w:t>sich die</w:t>
      </w:r>
      <w:r w:rsidR="00F46088" w:rsidRPr="00F46088">
        <w:t xml:space="preserve"> sogenannten Langerhans‘schen Inseln</w:t>
      </w:r>
      <w:r w:rsidR="002528D1">
        <w:t xml:space="preserve"> mit </w:t>
      </w:r>
      <w:r w:rsidR="009A1C67">
        <w:t xml:space="preserve">dem Coronavirus </w:t>
      </w:r>
      <w:r w:rsidR="002528D1">
        <w:t xml:space="preserve">infizieren lassen. In </w:t>
      </w:r>
      <w:r w:rsidR="00D00702">
        <w:t xml:space="preserve">diesen kleinen, kugelig organisierten </w:t>
      </w:r>
      <w:r w:rsidR="00F46088">
        <w:t>Strukturen</w:t>
      </w:r>
      <w:r w:rsidR="00D00702">
        <w:t xml:space="preserve"> </w:t>
      </w:r>
      <w:r w:rsidR="002528D1">
        <w:t>sitzen die insulinproduzierenden Beta-Zellen. „Diese Beta-Zellen exprimieren</w:t>
      </w:r>
      <w:r w:rsidR="006758E6">
        <w:t xml:space="preserve"> bestimmte Eiweißmoleküle</w:t>
      </w:r>
      <w:r w:rsidR="002528D1">
        <w:t xml:space="preserve">, ohne die SARS-CoV-2 </w:t>
      </w:r>
      <w:r w:rsidR="009A41F3">
        <w:t xml:space="preserve">die </w:t>
      </w:r>
      <w:r w:rsidR="002528D1">
        <w:t xml:space="preserve">Zellen nicht infizieren kann. Die körpereigenen </w:t>
      </w:r>
      <w:r w:rsidR="002306BA">
        <w:t xml:space="preserve">Proteine </w:t>
      </w:r>
      <w:r w:rsidR="00D54BED">
        <w:t xml:space="preserve">TMPRSS2 </w:t>
      </w:r>
      <w:r w:rsidR="002528D1">
        <w:t xml:space="preserve">und </w:t>
      </w:r>
      <w:r w:rsidR="006758E6">
        <w:t>ACE2</w:t>
      </w:r>
      <w:r w:rsidR="002528D1">
        <w:t xml:space="preserve"> </w:t>
      </w:r>
      <w:r w:rsidR="008B7642">
        <w:t xml:space="preserve">sind </w:t>
      </w:r>
      <w:r w:rsidR="006758E6">
        <w:t xml:space="preserve">sozusagen </w:t>
      </w:r>
      <w:r w:rsidR="008B7642">
        <w:t>das Schloss</w:t>
      </w:r>
      <w:r w:rsidR="006758E6">
        <w:t>,</w:t>
      </w:r>
      <w:r w:rsidR="008B7642">
        <w:t xml:space="preserve"> über das </w:t>
      </w:r>
      <w:r w:rsidR="006758E6">
        <w:t xml:space="preserve">die </w:t>
      </w:r>
      <w:r w:rsidR="008B7642">
        <w:t>Coronaviren mit ihrem Schlüssel</w:t>
      </w:r>
      <w:r w:rsidR="00F46088">
        <w:t>protein</w:t>
      </w:r>
      <w:r w:rsidR="006758E6">
        <w:t xml:space="preserve"> `Spike´</w:t>
      </w:r>
      <w:r w:rsidR="00F46088">
        <w:t xml:space="preserve"> </w:t>
      </w:r>
      <w:r w:rsidR="002528D1">
        <w:t>in die Zellen eindringen</w:t>
      </w:r>
      <w:r w:rsidR="006758E6">
        <w:t>. Daraufhin vervielfältigen sich die Virus-Bausteine</w:t>
      </w:r>
      <w:r w:rsidR="0030115D">
        <w:t>,</w:t>
      </w:r>
      <w:r w:rsidR="006758E6">
        <w:t xml:space="preserve"> und </w:t>
      </w:r>
      <w:r w:rsidR="0030115D">
        <w:t xml:space="preserve">viele neue infektiöse Viruspartikel werden freigesetzt. Genau das konnten wir </w:t>
      </w:r>
      <w:r w:rsidR="0030115D">
        <w:lastRenderedPageBreak/>
        <w:t>auch in den Langerhans’schen Inseln beobachten</w:t>
      </w:r>
      <w:r w:rsidR="006758E6">
        <w:t>“,</w:t>
      </w:r>
      <w:r w:rsidR="00307CDC" w:rsidRPr="00307CDC">
        <w:t xml:space="preserve"> </w:t>
      </w:r>
      <w:r w:rsidR="00307CDC">
        <w:t>erklärt Professor Jan Münch, Studienleiter vom Institut für Molekulare Virologie.</w:t>
      </w:r>
      <w:r w:rsidR="009878B9">
        <w:t xml:space="preserve"> </w:t>
      </w:r>
      <w:r w:rsidR="002528D1">
        <w:t>Mit ihren Experimenten konnten die Wissenschaftlerinnen und Wissenschaftler</w:t>
      </w:r>
      <w:r w:rsidR="0030115D">
        <w:t xml:space="preserve"> zudem aufzeigen, dass sich infiziertes </w:t>
      </w:r>
      <w:r w:rsidR="00F83D7E">
        <w:t>i</w:t>
      </w:r>
      <w:r w:rsidR="002528D1">
        <w:t>nsulin</w:t>
      </w:r>
      <w:r w:rsidR="00C0353E">
        <w:t>produzierende</w:t>
      </w:r>
      <w:r w:rsidR="0030115D">
        <w:t>s</w:t>
      </w:r>
      <w:r w:rsidR="002528D1">
        <w:t xml:space="preserve"> </w:t>
      </w:r>
      <w:proofErr w:type="spellStart"/>
      <w:r w:rsidR="002528D1">
        <w:t>Gewebe</w:t>
      </w:r>
      <w:proofErr w:type="spellEnd"/>
      <w:r w:rsidR="002528D1">
        <w:t xml:space="preserve"> in Form und Funktion entscheidend verändert. „Dabei fiel auf, dass die Anzahl der Insulin-Granula reduziert war</w:t>
      </w:r>
      <w:r w:rsidR="0030115D">
        <w:t>, in denen die Beta-Zellen das Insulin speichern. Kein Wunder</w:t>
      </w:r>
      <w:r w:rsidR="00667A90">
        <w:t xml:space="preserve"> also, dass in diesen Fällen </w:t>
      </w:r>
      <w:r w:rsidR="0030115D">
        <w:t>die Ausschüttung dieses lebenswichtigen, Blutzuckerspiegel-r</w:t>
      </w:r>
      <w:r w:rsidR="00667A90">
        <w:t>egulierenden Hormons gestört war</w:t>
      </w:r>
      <w:r w:rsidR="0030115D">
        <w:t xml:space="preserve">“, </w:t>
      </w:r>
      <w:r w:rsidR="00667A90">
        <w:t>betonen</w:t>
      </w:r>
      <w:r w:rsidR="00667A90" w:rsidRPr="00667A90">
        <w:t xml:space="preserve"> Dr. Janis Müller und Dr. Sandra Heller, die ebenfalls federführend an der Studie beteiligt waren.</w:t>
      </w:r>
    </w:p>
    <w:p w14:paraId="187F17FF" w14:textId="77777777" w:rsidR="002528D1" w:rsidRDefault="002528D1" w:rsidP="0065177B">
      <w:pPr>
        <w:spacing w:line="276" w:lineRule="auto"/>
        <w:ind w:right="510"/>
      </w:pPr>
    </w:p>
    <w:p w14:paraId="5EC84509" w14:textId="00268F6B" w:rsidR="002528D1" w:rsidRDefault="002528D1" w:rsidP="0065177B">
      <w:pPr>
        <w:spacing w:line="276" w:lineRule="auto"/>
        <w:ind w:right="510"/>
      </w:pPr>
      <w:r>
        <w:t xml:space="preserve">Ein weiterer Befund war für das Forscherteam ebenfalls höchst aufschlussreich: </w:t>
      </w:r>
      <w:r w:rsidR="009E5FB4">
        <w:t>Bei Autopsien</w:t>
      </w:r>
      <w:r w:rsidR="009E5FB4" w:rsidRPr="009E5FB4">
        <w:t xml:space="preserve"> </w:t>
      </w:r>
      <w:r w:rsidR="009E5FB4">
        <w:t>an verstorbenen COVID-19-Patienten, die i</w:t>
      </w:r>
      <w:r w:rsidR="00C80861">
        <w:t xml:space="preserve">n enger Zusammenarbeit mit der Uniklinik in Heidelberg </w:t>
      </w:r>
      <w:r w:rsidR="009E5FB4">
        <w:t xml:space="preserve">durchgeführt wurden, </w:t>
      </w:r>
      <w:r>
        <w:t xml:space="preserve">zeigte sich eine SARS-CoV-2-Infektion </w:t>
      </w:r>
      <w:r w:rsidR="00E27DC8">
        <w:t xml:space="preserve">des </w:t>
      </w:r>
      <w:r>
        <w:t xml:space="preserve">Pankreas. „Das Erstaunliche daran: </w:t>
      </w:r>
      <w:r w:rsidR="0030115D">
        <w:t>S</w:t>
      </w:r>
      <w:r>
        <w:t>elbst nachdem in der Lunge keine Vi</w:t>
      </w:r>
      <w:r w:rsidR="00625AAC">
        <w:t>rus</w:t>
      </w:r>
      <w:r w:rsidR="002306BA">
        <w:t>proteine</w:t>
      </w:r>
      <w:r w:rsidR="00625AAC">
        <w:t xml:space="preserve"> mehr zu finden waren</w:t>
      </w:r>
      <w:r>
        <w:t xml:space="preserve">, konnten </w:t>
      </w:r>
      <w:r w:rsidR="00625AAC">
        <w:t xml:space="preserve">diese </w:t>
      </w:r>
      <w:r>
        <w:t>in der Bauchspeicheldrüse noch nachgewiesen werden</w:t>
      </w:r>
      <w:r w:rsidR="009E5FB4">
        <w:t>, und dies bei unterschiedlich langen</w:t>
      </w:r>
      <w:r w:rsidR="00C80861">
        <w:t xml:space="preserve"> Krankheitsver</w:t>
      </w:r>
      <w:r w:rsidR="009E5FB4">
        <w:t>läufen</w:t>
      </w:r>
      <w:r>
        <w:t xml:space="preserve">“, sagt </w:t>
      </w:r>
      <w:r w:rsidR="00C80861">
        <w:t>Prof</w:t>
      </w:r>
      <w:r w:rsidR="00CA6D60">
        <w:t>essor</w:t>
      </w:r>
      <w:r w:rsidR="00C80861">
        <w:t xml:space="preserve"> Th</w:t>
      </w:r>
      <w:r w:rsidR="0030115D">
        <w:t>omas Barth, der als Pathologe des</w:t>
      </w:r>
      <w:r w:rsidR="00C80861">
        <w:t xml:space="preserve"> </w:t>
      </w:r>
      <w:r w:rsidR="006F54CE">
        <w:t>Universitätsk</w:t>
      </w:r>
      <w:r w:rsidR="00C80861">
        <w:t>linikum</w:t>
      </w:r>
      <w:r w:rsidR="0030115D">
        <w:t>s</w:t>
      </w:r>
      <w:r w:rsidR="004C37E5">
        <w:t xml:space="preserve"> Ulm</w:t>
      </w:r>
      <w:r w:rsidR="00CA6D60">
        <w:t xml:space="preserve"> </w:t>
      </w:r>
      <w:r w:rsidR="00C80861">
        <w:t>an der Studie beteiligt war</w:t>
      </w:r>
      <w:r>
        <w:t>. Dies deute</w:t>
      </w:r>
      <w:r w:rsidR="0030115D">
        <w:t>t möglicherweise</w:t>
      </w:r>
      <w:r>
        <w:t xml:space="preserve"> darauf hin, dass </w:t>
      </w:r>
      <w:r w:rsidR="00B925F4">
        <w:t xml:space="preserve">das </w:t>
      </w:r>
      <w:r>
        <w:t>neuartige Coronavi</w:t>
      </w:r>
      <w:r w:rsidR="00E27DC8">
        <w:t>r</w:t>
      </w:r>
      <w:r w:rsidR="00B925F4">
        <w:t>us</w:t>
      </w:r>
      <w:r>
        <w:t xml:space="preserve"> nicht nur außerhalb der Lunge aktiv </w:t>
      </w:r>
      <w:r w:rsidR="00B925F4">
        <w:t xml:space="preserve">ist </w:t>
      </w:r>
      <w:r>
        <w:t>und andere Organe infizier</w:t>
      </w:r>
      <w:r w:rsidR="00B925F4">
        <w:t>t</w:t>
      </w:r>
      <w:r>
        <w:t xml:space="preserve">, sondern dass diese Infektionen häufiger und </w:t>
      </w:r>
      <w:r w:rsidR="002306BA">
        <w:t xml:space="preserve">andauernder </w:t>
      </w:r>
      <w:r>
        <w:t>sind als bisher angenommen</w:t>
      </w:r>
      <w:r w:rsidR="00C80861">
        <w:t xml:space="preserve">. </w:t>
      </w:r>
    </w:p>
    <w:p w14:paraId="440D5B56" w14:textId="77777777" w:rsidR="002528D1" w:rsidRDefault="002528D1" w:rsidP="0065177B">
      <w:pPr>
        <w:spacing w:line="276" w:lineRule="auto"/>
        <w:ind w:right="510"/>
      </w:pPr>
    </w:p>
    <w:p w14:paraId="6FDFEAAE" w14:textId="47B7DFE4" w:rsidR="009878B9" w:rsidRPr="009878B9" w:rsidRDefault="009878B9" w:rsidP="0065177B">
      <w:pPr>
        <w:spacing w:line="276" w:lineRule="auto"/>
        <w:ind w:right="510"/>
        <w:rPr>
          <w:b/>
        </w:rPr>
      </w:pPr>
      <w:r w:rsidRPr="009878B9">
        <w:rPr>
          <w:b/>
        </w:rPr>
        <w:t xml:space="preserve">Entzündungen der Bauchspeicheldrüse treten </w:t>
      </w:r>
      <w:r>
        <w:rPr>
          <w:b/>
        </w:rPr>
        <w:t xml:space="preserve">ebenfalls </w:t>
      </w:r>
      <w:r w:rsidRPr="009878B9">
        <w:rPr>
          <w:b/>
        </w:rPr>
        <w:t>bei COVID-19 auf</w:t>
      </w:r>
    </w:p>
    <w:p w14:paraId="6085E44E" w14:textId="370618F5" w:rsidR="001F1134" w:rsidRDefault="00397B60" w:rsidP="0065177B">
      <w:pPr>
        <w:spacing w:line="276" w:lineRule="auto"/>
        <w:ind w:right="510"/>
      </w:pPr>
      <w:r>
        <w:t>Die Bauchspeichdrüse produziert nicht nur das Hormon Insulin, sondern sie setzt auch Verdauungssäfte im Zwölffingerdarm frei, die Fette, Kohlenhydrate und Eiweiße aus der Nahrung aufspalten. Das Fors</w:t>
      </w:r>
      <w:r w:rsidR="009C04D7">
        <w:t xml:space="preserve">cherteam hat bei seinen Untersuchungen zur Studie nun ebenfalls entdeckt, dass auch Pankreasgewebe mit Coronaviren infiziert war, das diese Verdauungsenzyme produziert. Welche Relevanz dies für den klinischen Krankheitsverlauf hat, ist noch unklar. „Bekannt ist bislang, dass aktive COVID-19-Erkrankungen auch von Entzündungen der Bauchspeicheldrüse begleitet werden“, </w:t>
      </w:r>
      <w:r w:rsidR="009C04D7" w:rsidRPr="009C04D7">
        <w:t xml:space="preserve">erklärt Professor Kleger, </w:t>
      </w:r>
      <w:r w:rsidR="009C04D7">
        <w:t xml:space="preserve">der am Uniklinikum Ulm die </w:t>
      </w:r>
      <w:r w:rsidR="009C04D7" w:rsidRPr="009C04D7">
        <w:t xml:space="preserve">Bauchspeicheldrüsenambulanz </w:t>
      </w:r>
      <w:r w:rsidR="001F1134">
        <w:t xml:space="preserve">leitet. </w:t>
      </w:r>
    </w:p>
    <w:p w14:paraId="5546EB4E" w14:textId="332B97A7" w:rsidR="00BA5919" w:rsidRDefault="00397B60" w:rsidP="0065177B">
      <w:pPr>
        <w:spacing w:line="276" w:lineRule="auto"/>
        <w:ind w:right="510"/>
      </w:pPr>
      <w:r>
        <w:t>N</w:t>
      </w:r>
      <w:r w:rsidR="004C37E5">
        <w:t>och offen</w:t>
      </w:r>
      <w:r w:rsidR="001F1134">
        <w:t xml:space="preserve"> ist außerdem</w:t>
      </w:r>
      <w:r w:rsidR="00023242">
        <w:t xml:space="preserve"> die Frage, </w:t>
      </w:r>
      <w:r w:rsidR="00CA6D60">
        <w:t xml:space="preserve">ob die </w:t>
      </w:r>
      <w:r w:rsidR="001F1134">
        <w:t xml:space="preserve">akut auftretenden </w:t>
      </w:r>
      <w:r w:rsidR="00CA6D60">
        <w:t xml:space="preserve">Beeinträchtigungen der Insulinproduktion bei COVID-19-Patienten </w:t>
      </w:r>
      <w:r w:rsidR="00023242">
        <w:t>langfristig</w:t>
      </w:r>
      <w:r w:rsidR="00CA6D60">
        <w:t xml:space="preserve"> zu einer Diabetes-Erkrankung führ</w:t>
      </w:r>
      <w:r w:rsidR="001F1134">
        <w:t>en können</w:t>
      </w:r>
      <w:r w:rsidR="00CA6D60">
        <w:t xml:space="preserve">. </w:t>
      </w:r>
      <w:r w:rsidR="002528D1">
        <w:t>„</w:t>
      </w:r>
      <w:r w:rsidR="001F1134">
        <w:t xml:space="preserve">Auch hier </w:t>
      </w:r>
      <w:r w:rsidR="002528D1">
        <w:t>brauchen wir auf jeden Fall</w:t>
      </w:r>
      <w:r w:rsidR="001F1134">
        <w:t xml:space="preserve"> weitere Studien</w:t>
      </w:r>
      <w:r w:rsidR="002528D1">
        <w:t xml:space="preserve">“, ist das Forscherteam überzeugt. </w:t>
      </w:r>
    </w:p>
    <w:p w14:paraId="3D81AB31" w14:textId="77777777" w:rsidR="00BA5919" w:rsidRDefault="00BA5919" w:rsidP="0065177B">
      <w:pPr>
        <w:spacing w:line="276" w:lineRule="auto"/>
        <w:ind w:right="510"/>
      </w:pPr>
    </w:p>
    <w:p w14:paraId="4F75CFC1" w14:textId="6A01A77D" w:rsidR="002528D1" w:rsidRDefault="002528D1" w:rsidP="0065177B">
      <w:pPr>
        <w:spacing w:line="276" w:lineRule="auto"/>
        <w:ind w:right="510"/>
        <w:rPr>
          <w:rFonts w:cs="Calibri"/>
        </w:rPr>
      </w:pPr>
      <w:r>
        <w:t>Beteiligt an dem groß angelegten Forschungsprojekt waren neben den Ulmer Pankreas-Spezialisten</w:t>
      </w:r>
      <w:r w:rsidR="004C37E5">
        <w:t xml:space="preserve">, </w:t>
      </w:r>
      <w:r>
        <w:t xml:space="preserve">Virologen </w:t>
      </w:r>
      <w:r w:rsidR="004C37E5">
        <w:t xml:space="preserve">und Pathologen </w:t>
      </w:r>
      <w:r>
        <w:t>auch</w:t>
      </w:r>
      <w:r w:rsidR="00C6163C">
        <w:t xml:space="preserve"> </w:t>
      </w:r>
      <w:r>
        <w:t xml:space="preserve">Physiologen, Mikrobiologen und </w:t>
      </w:r>
      <w:r w:rsidR="009A41F3">
        <w:t xml:space="preserve">Elektronenmikroskopiker </w:t>
      </w:r>
      <w:r>
        <w:t xml:space="preserve">der Universität Ulm sowie weitere Wissenschaftlerinnen und Wissenschaftler aus dem In- und Ausland. Finanziert wurde die Studie unter anderem von der Deutschen Forschungsgemeinschaft (Fokus-Förderung zu COVID-19), der Europäischen Union (EU </w:t>
      </w:r>
      <w:proofErr w:type="spellStart"/>
      <w:r>
        <w:t>Horizon</w:t>
      </w:r>
      <w:proofErr w:type="spellEnd"/>
      <w:r>
        <w:t xml:space="preserve"> 2020 „</w:t>
      </w:r>
      <w:r w:rsidRPr="00EB77F4">
        <w:rPr>
          <w:rFonts w:cs="Calibri"/>
        </w:rPr>
        <w:t>Fight-</w:t>
      </w:r>
      <w:proofErr w:type="spellStart"/>
      <w:r w:rsidRPr="00EB77F4">
        <w:rPr>
          <w:rFonts w:cs="Calibri"/>
        </w:rPr>
        <w:t>nCoV</w:t>
      </w:r>
      <w:proofErr w:type="spellEnd"/>
      <w:r>
        <w:rPr>
          <w:rFonts w:cs="Calibri"/>
        </w:rPr>
        <w:t xml:space="preserve">“) sowie vom Bund, vom Land und von weiteren Fördereinrichtungen und Stiftungen. </w:t>
      </w:r>
    </w:p>
    <w:p w14:paraId="75AFECF6" w14:textId="77777777" w:rsidR="002528D1" w:rsidRDefault="002528D1" w:rsidP="0065177B">
      <w:pPr>
        <w:spacing w:line="276" w:lineRule="auto"/>
        <w:ind w:right="510"/>
        <w:rPr>
          <w:rFonts w:cs="Calibri"/>
        </w:rPr>
      </w:pPr>
    </w:p>
    <w:p w14:paraId="79228F00" w14:textId="77777777" w:rsidR="002528D1" w:rsidRDefault="002528D1" w:rsidP="0065177B">
      <w:pPr>
        <w:spacing w:line="276" w:lineRule="auto"/>
        <w:ind w:right="510"/>
        <w:rPr>
          <w:rFonts w:cs="Calibri"/>
          <w:b/>
        </w:rPr>
      </w:pPr>
      <w:r w:rsidRPr="002528D1">
        <w:rPr>
          <w:rFonts w:cs="Calibri"/>
          <w:b/>
        </w:rPr>
        <w:t xml:space="preserve">Weitere Informationen: </w:t>
      </w:r>
    </w:p>
    <w:p w14:paraId="148C072C" w14:textId="3DB1BA57" w:rsidR="001B5080" w:rsidRDefault="001B5080" w:rsidP="0065177B">
      <w:pPr>
        <w:spacing w:line="276" w:lineRule="auto"/>
        <w:ind w:right="510"/>
        <w:rPr>
          <w:rFonts w:cs="Calibri"/>
        </w:rPr>
      </w:pPr>
      <w:r w:rsidRPr="001B5080">
        <w:rPr>
          <w:rFonts w:cs="Calibri"/>
        </w:rPr>
        <w:t>Prof. Dr. Alexander Kleger</w:t>
      </w:r>
      <w:r>
        <w:rPr>
          <w:rFonts w:cs="Calibri"/>
        </w:rPr>
        <w:t xml:space="preserve">, Klinik für Innere Medizin I am Universitätsklinikum Ulm, E-Mail: </w:t>
      </w:r>
    </w:p>
    <w:p w14:paraId="47736EF1" w14:textId="2CBA306E" w:rsidR="00CA6D60" w:rsidRDefault="00CA6D60" w:rsidP="0065177B">
      <w:pPr>
        <w:spacing w:line="276" w:lineRule="auto"/>
        <w:ind w:right="510"/>
        <w:rPr>
          <w:rFonts w:cs="Calibri"/>
        </w:rPr>
      </w:pPr>
    </w:p>
    <w:p w14:paraId="7DE0C0B4" w14:textId="2B1E1FAB" w:rsidR="00F85A55" w:rsidRDefault="00F85A55" w:rsidP="0065177B">
      <w:pPr>
        <w:spacing w:line="276" w:lineRule="auto"/>
        <w:ind w:right="510"/>
        <w:rPr>
          <w:rFonts w:cs="Calibri"/>
        </w:rPr>
      </w:pPr>
      <w:r w:rsidRPr="001B5080">
        <w:rPr>
          <w:rFonts w:cs="Calibri"/>
        </w:rPr>
        <w:t xml:space="preserve">Prof. Dr. </w:t>
      </w:r>
      <w:r>
        <w:rPr>
          <w:rFonts w:cs="Calibri"/>
        </w:rPr>
        <w:t xml:space="preserve">Jan Münch, Institut für Molekulare Virologie am Universitätsklinikum Ulm, E-Mail: </w:t>
      </w:r>
    </w:p>
    <w:p w14:paraId="72582123" w14:textId="77777777" w:rsidR="001B5080" w:rsidRDefault="001B5080" w:rsidP="0065177B">
      <w:pPr>
        <w:spacing w:line="276" w:lineRule="auto"/>
        <w:ind w:right="510"/>
        <w:rPr>
          <w:rFonts w:cs="Calibri"/>
        </w:rPr>
      </w:pPr>
    </w:p>
    <w:p w14:paraId="2C44412B" w14:textId="66465F90" w:rsidR="009878B9" w:rsidRDefault="009878B9" w:rsidP="006731E3">
      <w:pPr>
        <w:spacing w:line="276" w:lineRule="auto"/>
        <w:ind w:right="510"/>
        <w:rPr>
          <w:rFonts w:cs="Calibri"/>
          <w:b/>
        </w:rPr>
      </w:pPr>
    </w:p>
    <w:p w14:paraId="34CD0DDA" w14:textId="3999254F" w:rsidR="00BA2382" w:rsidRDefault="00BA2382" w:rsidP="006731E3">
      <w:pPr>
        <w:spacing w:line="276" w:lineRule="auto"/>
        <w:ind w:right="510"/>
        <w:rPr>
          <w:rFonts w:cs="Calibri"/>
          <w:b/>
        </w:rPr>
      </w:pPr>
    </w:p>
    <w:p w14:paraId="43391B9E" w14:textId="77777777" w:rsidR="00BA2382" w:rsidRPr="00D56F70" w:rsidRDefault="00BA2382" w:rsidP="006731E3">
      <w:pPr>
        <w:spacing w:line="276" w:lineRule="auto"/>
        <w:ind w:right="510"/>
        <w:rPr>
          <w:rFonts w:cs="Calibri"/>
          <w:b/>
        </w:rPr>
      </w:pPr>
    </w:p>
    <w:p w14:paraId="20D51561" w14:textId="77777777" w:rsidR="006731E3" w:rsidRDefault="006731E3" w:rsidP="006731E3">
      <w:pPr>
        <w:spacing w:line="276" w:lineRule="auto"/>
        <w:ind w:right="510"/>
        <w:rPr>
          <w:rFonts w:cs="Calibri"/>
          <w:b/>
          <w:lang w:val="en-GB"/>
        </w:rPr>
      </w:pPr>
      <w:r>
        <w:rPr>
          <w:rFonts w:cs="Calibri"/>
          <w:b/>
          <w:lang w:val="en-GB"/>
        </w:rPr>
        <w:lastRenderedPageBreak/>
        <w:t xml:space="preserve">Literaturhinweis: </w:t>
      </w:r>
    </w:p>
    <w:p w14:paraId="36663F60" w14:textId="77777777" w:rsidR="00963DD4" w:rsidRPr="00963DD4" w:rsidRDefault="00963DD4" w:rsidP="00963DD4">
      <w:pPr>
        <w:spacing w:line="276" w:lineRule="auto"/>
        <w:ind w:right="510"/>
        <w:rPr>
          <w:rFonts w:cs="Calibri"/>
          <w:b/>
          <w:lang w:val="en-GB"/>
        </w:rPr>
      </w:pPr>
      <w:r w:rsidRPr="00963DD4">
        <w:rPr>
          <w:rFonts w:cs="Calibri"/>
          <w:b/>
          <w:lang w:val="en-GB"/>
        </w:rPr>
        <w:t>SARS-CoV-2 infects and replicates in cells of the</w:t>
      </w:r>
    </w:p>
    <w:p w14:paraId="5CADA13C" w14:textId="77777777" w:rsidR="00963DD4" w:rsidRPr="00E67E0A" w:rsidRDefault="00963DD4" w:rsidP="00963DD4">
      <w:pPr>
        <w:spacing w:line="276" w:lineRule="auto"/>
        <w:ind w:right="510"/>
        <w:rPr>
          <w:rFonts w:cs="Calibri"/>
          <w:b/>
          <w:lang w:val="en-GB"/>
        </w:rPr>
      </w:pPr>
      <w:r w:rsidRPr="00963DD4">
        <w:rPr>
          <w:rFonts w:cs="Calibri"/>
          <w:b/>
          <w:lang w:val="en-GB"/>
        </w:rPr>
        <w:t>human endocrine and exocrine pancreas</w:t>
      </w:r>
      <w:r w:rsidRPr="00E67E0A">
        <w:rPr>
          <w:rFonts w:cs="Calibri"/>
          <w:b/>
          <w:lang w:val="en-GB"/>
        </w:rPr>
        <w:t xml:space="preserve"> </w:t>
      </w:r>
    </w:p>
    <w:p w14:paraId="625DA8E9" w14:textId="0C0F60B4" w:rsidR="006731E3" w:rsidRPr="00E67E0A" w:rsidRDefault="006731E3" w:rsidP="00963DD4">
      <w:pPr>
        <w:spacing w:line="276" w:lineRule="auto"/>
        <w:ind w:right="510"/>
        <w:rPr>
          <w:rFonts w:cs="Calibri"/>
          <w:lang w:val="en-GB"/>
        </w:rPr>
      </w:pPr>
      <w:r w:rsidRPr="00E67E0A">
        <w:rPr>
          <w:rFonts w:cs="Calibri"/>
          <w:lang w:val="en-GB"/>
        </w:rPr>
        <w:t>Janis A. Müller, Rüdiger Groß, Carina Conzelmann, Jana Krüger, Uta Merle,</w:t>
      </w:r>
    </w:p>
    <w:p w14:paraId="3E25D866" w14:textId="38D163E2" w:rsidR="006731E3" w:rsidRPr="006731E3" w:rsidRDefault="006731E3" w:rsidP="006731E3">
      <w:pPr>
        <w:spacing w:line="276" w:lineRule="auto"/>
        <w:ind w:right="510"/>
        <w:rPr>
          <w:rFonts w:cs="Calibri"/>
          <w:lang w:val="en-GB"/>
        </w:rPr>
      </w:pPr>
      <w:r>
        <w:rPr>
          <w:rFonts w:cs="Calibri"/>
          <w:lang w:val="en-GB"/>
        </w:rPr>
        <w:t>Johannes Steinhart</w:t>
      </w:r>
      <w:r w:rsidRPr="006731E3">
        <w:rPr>
          <w:rFonts w:cs="Calibri"/>
          <w:lang w:val="en-GB"/>
        </w:rPr>
        <w:t xml:space="preserve">, Tatjana </w:t>
      </w:r>
      <w:r>
        <w:rPr>
          <w:rFonts w:cs="Calibri"/>
          <w:lang w:val="en-GB"/>
        </w:rPr>
        <w:t>Weil, Lennart Koepke, Caterina Prelli Bozzo, Clarissa Read</w:t>
      </w:r>
      <w:r w:rsidRPr="006731E3">
        <w:rPr>
          <w:rFonts w:cs="Calibri"/>
          <w:lang w:val="en-GB"/>
        </w:rPr>
        <w:t>,</w:t>
      </w:r>
    </w:p>
    <w:p w14:paraId="4CEB8E28" w14:textId="7B8A35EA" w:rsidR="006731E3" w:rsidRPr="006731E3" w:rsidRDefault="006731E3" w:rsidP="006731E3">
      <w:pPr>
        <w:spacing w:line="276" w:lineRule="auto"/>
        <w:ind w:right="510"/>
        <w:rPr>
          <w:rFonts w:cs="Calibri"/>
        </w:rPr>
      </w:pPr>
      <w:r>
        <w:rPr>
          <w:rFonts w:cs="Calibri"/>
        </w:rPr>
        <w:t xml:space="preserve">Giorgio </w:t>
      </w:r>
      <w:proofErr w:type="spellStart"/>
      <w:r>
        <w:rPr>
          <w:rFonts w:cs="Calibri"/>
        </w:rPr>
        <w:t>Fois</w:t>
      </w:r>
      <w:proofErr w:type="spellEnd"/>
      <w:r>
        <w:rPr>
          <w:rFonts w:cs="Calibri"/>
        </w:rPr>
        <w:t xml:space="preserve">, Tim </w:t>
      </w:r>
      <w:proofErr w:type="spellStart"/>
      <w:r>
        <w:rPr>
          <w:rFonts w:cs="Calibri"/>
        </w:rPr>
        <w:t>Eiseler</w:t>
      </w:r>
      <w:proofErr w:type="spellEnd"/>
      <w:r>
        <w:rPr>
          <w:rFonts w:cs="Calibri"/>
        </w:rPr>
        <w:t xml:space="preserve">, Julia Gehrmann, Joanne van Vuuren, Isabel M. </w:t>
      </w:r>
      <w:proofErr w:type="spellStart"/>
      <w:r>
        <w:rPr>
          <w:rFonts w:cs="Calibri"/>
        </w:rPr>
        <w:t>Wessbecher</w:t>
      </w:r>
      <w:proofErr w:type="spellEnd"/>
      <w:r w:rsidRPr="006731E3">
        <w:rPr>
          <w:rFonts w:cs="Calibri"/>
        </w:rPr>
        <w:t>,</w:t>
      </w:r>
    </w:p>
    <w:p w14:paraId="03B96ADA" w14:textId="53ED6972" w:rsidR="006731E3" w:rsidRPr="006731E3" w:rsidRDefault="006731E3" w:rsidP="006731E3">
      <w:pPr>
        <w:spacing w:line="276" w:lineRule="auto"/>
        <w:ind w:right="510"/>
        <w:rPr>
          <w:rFonts w:cs="Calibri"/>
        </w:rPr>
      </w:pPr>
      <w:r>
        <w:rPr>
          <w:rFonts w:cs="Calibri"/>
        </w:rPr>
        <w:t>Manfred Frick, Ivan G. Costa, Markus Breunig, Beate Grüner, Lynn Peters</w:t>
      </w:r>
      <w:r w:rsidRPr="006731E3">
        <w:rPr>
          <w:rFonts w:cs="Calibri"/>
        </w:rPr>
        <w:t>,</w:t>
      </w:r>
    </w:p>
    <w:p w14:paraId="7B44EA42" w14:textId="4882E770" w:rsidR="006731E3" w:rsidRPr="006731E3" w:rsidRDefault="006731E3" w:rsidP="006731E3">
      <w:pPr>
        <w:spacing w:line="276" w:lineRule="auto"/>
        <w:ind w:right="510"/>
        <w:rPr>
          <w:rFonts w:cs="Calibri"/>
        </w:rPr>
      </w:pPr>
      <w:r>
        <w:rPr>
          <w:rFonts w:cs="Calibri"/>
        </w:rPr>
        <w:t>Michael Schuster, Stefan Liebau, Thomas Seufferlein, Steffen Stenger, Albrecht Stenzinger</w:t>
      </w:r>
      <w:r w:rsidRPr="006731E3">
        <w:rPr>
          <w:rFonts w:cs="Calibri"/>
        </w:rPr>
        <w:t>,</w:t>
      </w:r>
    </w:p>
    <w:p w14:paraId="1DDBE79B" w14:textId="719F6B18" w:rsidR="006731E3" w:rsidRPr="006731E3" w:rsidRDefault="006731E3" w:rsidP="006731E3">
      <w:pPr>
        <w:spacing w:line="276" w:lineRule="auto"/>
        <w:ind w:right="510"/>
        <w:rPr>
          <w:rFonts w:cs="Calibri"/>
        </w:rPr>
      </w:pPr>
      <w:r>
        <w:rPr>
          <w:rFonts w:cs="Calibri"/>
        </w:rPr>
        <w:t>Patrick E. MacDonald</w:t>
      </w:r>
      <w:r w:rsidRPr="006731E3">
        <w:rPr>
          <w:rFonts w:cs="Calibri"/>
        </w:rPr>
        <w:t>, Frank Kirchh</w:t>
      </w:r>
      <w:r w:rsidR="00FB7126">
        <w:rPr>
          <w:rFonts w:cs="Calibri"/>
        </w:rPr>
        <w:t>off</w:t>
      </w:r>
      <w:r>
        <w:rPr>
          <w:rFonts w:cs="Calibri"/>
        </w:rPr>
        <w:t>, Konstantin M. J. Sparrer, Paul Walther</w:t>
      </w:r>
      <w:r w:rsidRPr="006731E3">
        <w:rPr>
          <w:rFonts w:cs="Calibri"/>
        </w:rPr>
        <w:t>,</w:t>
      </w:r>
    </w:p>
    <w:p w14:paraId="1850E214" w14:textId="6DA40E2E" w:rsidR="006731E3" w:rsidRPr="00E67E0A" w:rsidRDefault="006731E3" w:rsidP="006731E3">
      <w:pPr>
        <w:spacing w:line="276" w:lineRule="auto"/>
        <w:ind w:right="510"/>
        <w:rPr>
          <w:rFonts w:cs="Calibri"/>
        </w:rPr>
      </w:pPr>
      <w:r w:rsidRPr="00E67E0A">
        <w:rPr>
          <w:rFonts w:cs="Calibri"/>
        </w:rPr>
        <w:t xml:space="preserve">Heiko Lickert, Thomas F. E. Barth, Martin Wagner </w:t>
      </w:r>
      <w:r w:rsidRPr="00E67E0A">
        <w:rPr>
          <w:rFonts w:ascii="Segoe UI Symbol" w:hAnsi="Segoe UI Symbol" w:cs="Segoe UI Symbol"/>
        </w:rPr>
        <w:t>✉</w:t>
      </w:r>
      <w:r w:rsidRPr="00E67E0A">
        <w:rPr>
          <w:rFonts w:cs="Calibri"/>
        </w:rPr>
        <w:t xml:space="preserve">, Jan Münch </w:t>
      </w:r>
      <w:r w:rsidRPr="00E67E0A">
        <w:rPr>
          <w:rFonts w:ascii="Segoe UI Symbol" w:hAnsi="Segoe UI Symbol" w:cs="Segoe UI Symbol"/>
        </w:rPr>
        <w:t>✉</w:t>
      </w:r>
      <w:r w:rsidRPr="00E67E0A">
        <w:rPr>
          <w:rFonts w:cs="Calibri"/>
        </w:rPr>
        <w:t xml:space="preserve">, Sandra Heller </w:t>
      </w:r>
      <w:r w:rsidRPr="00E67E0A">
        <w:rPr>
          <w:rFonts w:ascii="Segoe UI Symbol" w:hAnsi="Segoe UI Symbol" w:cs="Segoe UI Symbol"/>
        </w:rPr>
        <w:t>✉</w:t>
      </w:r>
    </w:p>
    <w:p w14:paraId="1AF6D50C" w14:textId="52CF49F4" w:rsidR="006731E3" w:rsidRPr="008A005F" w:rsidRDefault="006731E3" w:rsidP="008A005F">
      <w:pPr>
        <w:pStyle w:val="NurText"/>
      </w:pPr>
      <w:r w:rsidRPr="008D4B57">
        <w:rPr>
          <w:rFonts w:cs="Calibri"/>
        </w:rPr>
        <w:t xml:space="preserve">and Alexander Kleger </w:t>
      </w:r>
      <w:r w:rsidRPr="008D4B57">
        <w:rPr>
          <w:rFonts w:ascii="Segoe UI Symbol" w:hAnsi="Segoe UI Symbol" w:cs="Segoe UI Symbol"/>
        </w:rPr>
        <w:t>✉</w:t>
      </w:r>
      <w:r w:rsidR="00963DD4" w:rsidRPr="008D4B57">
        <w:rPr>
          <w:rFonts w:ascii="Segoe UI Symbol" w:hAnsi="Segoe UI Symbol" w:cs="Segoe UI Symbol"/>
        </w:rPr>
        <w:t xml:space="preserve">, </w:t>
      </w:r>
      <w:r w:rsidRPr="008D4B57">
        <w:rPr>
          <w:rFonts w:cs="Calibri"/>
        </w:rPr>
        <w:t xml:space="preserve">in: </w:t>
      </w:r>
      <w:r w:rsidRPr="008D4B57">
        <w:rPr>
          <w:rFonts w:cs="Calibri"/>
          <w:b/>
        </w:rPr>
        <w:t>Natur</w:t>
      </w:r>
      <w:r w:rsidR="008F295E" w:rsidRPr="008D4B57">
        <w:rPr>
          <w:rFonts w:cs="Calibri"/>
          <w:b/>
        </w:rPr>
        <w:t>e</w:t>
      </w:r>
      <w:r w:rsidRPr="008D4B57">
        <w:rPr>
          <w:rFonts w:cs="Calibri"/>
          <w:b/>
        </w:rPr>
        <w:t xml:space="preserve"> </w:t>
      </w:r>
      <w:r w:rsidRPr="008A005F">
        <w:rPr>
          <w:rFonts w:cs="Calibri"/>
          <w:b/>
        </w:rPr>
        <w:t>Metabolism</w:t>
      </w:r>
      <w:r w:rsidRPr="008A005F">
        <w:rPr>
          <w:rFonts w:cs="Calibri"/>
        </w:rPr>
        <w:t xml:space="preserve"> </w:t>
      </w:r>
      <w:r w:rsidR="008F295E" w:rsidRPr="008A005F">
        <w:rPr>
          <w:rFonts w:cs="Calibri"/>
        </w:rPr>
        <w:t>(</w:t>
      </w:r>
      <w:hyperlink r:id="rId8" w:history="1">
        <w:r w:rsidR="008A005F" w:rsidRPr="008A005F">
          <w:rPr>
            <w:rStyle w:val="Hyperlink"/>
          </w:rPr>
          <w:t>https://www.nature.com/articles/s42255-021-00347-1</w:t>
        </w:r>
      </w:hyperlink>
      <w:r w:rsidR="008F295E" w:rsidRPr="008A005F">
        <w:rPr>
          <w:rFonts w:cs="Calibri"/>
        </w:rPr>
        <w:t>)</w:t>
      </w:r>
      <w:r w:rsidR="00D56F70" w:rsidRPr="008A005F">
        <w:rPr>
          <w:rFonts w:cs="Calibri"/>
        </w:rPr>
        <w:t xml:space="preserve"> doi </w:t>
      </w:r>
      <w:r w:rsidR="008A005F" w:rsidRPr="008A005F">
        <w:t>10.1038/s42255-021-00347-1</w:t>
      </w:r>
    </w:p>
    <w:p w14:paraId="4960FCCA" w14:textId="78FA2014" w:rsidR="006731E3" w:rsidRPr="008D4B57" w:rsidRDefault="006731E3" w:rsidP="006731E3">
      <w:pPr>
        <w:spacing w:line="276" w:lineRule="auto"/>
        <w:ind w:right="510"/>
        <w:rPr>
          <w:rFonts w:cs="Calibri"/>
        </w:rPr>
      </w:pPr>
    </w:p>
    <w:p w14:paraId="64CCE66D" w14:textId="77777777" w:rsidR="009B644C" w:rsidRDefault="009B644C" w:rsidP="0065177B">
      <w:pPr>
        <w:spacing w:line="276" w:lineRule="auto"/>
        <w:ind w:right="510"/>
        <w:rPr>
          <w:rFonts w:cs="Calibri"/>
          <w:b/>
        </w:rPr>
      </w:pPr>
    </w:p>
    <w:p w14:paraId="39FC38D9" w14:textId="0CDAD140" w:rsidR="001B5080" w:rsidRPr="001B5080" w:rsidRDefault="001B5080" w:rsidP="0065177B">
      <w:pPr>
        <w:spacing w:line="276" w:lineRule="auto"/>
        <w:ind w:right="510"/>
        <w:rPr>
          <w:rFonts w:cs="Calibri"/>
          <w:b/>
        </w:rPr>
      </w:pPr>
      <w:r w:rsidRPr="001B5080">
        <w:rPr>
          <w:rFonts w:cs="Calibri"/>
          <w:b/>
        </w:rPr>
        <w:t xml:space="preserve">Bildunterschriften: </w:t>
      </w:r>
    </w:p>
    <w:p w14:paraId="659BCDC2" w14:textId="265EEC1E" w:rsidR="00AA3462" w:rsidRDefault="00FB7126" w:rsidP="0065177B">
      <w:pPr>
        <w:spacing w:line="276" w:lineRule="auto"/>
        <w:ind w:right="510"/>
        <w:rPr>
          <w:rFonts w:cs="Calibri"/>
        </w:rPr>
      </w:pPr>
      <w:proofErr w:type="spellStart"/>
      <w:r>
        <w:rPr>
          <w:rFonts w:cs="Calibri"/>
        </w:rPr>
        <w:t>Gruppenbild_COVID&amp;Pankreas_Uni</w:t>
      </w:r>
      <w:proofErr w:type="spellEnd"/>
      <w:r>
        <w:rPr>
          <w:rFonts w:cs="Calibri"/>
        </w:rPr>
        <w:t xml:space="preserve"> Ulm (Foto. Elvira Eberhardt / Univers</w:t>
      </w:r>
      <w:r w:rsidR="008D4B57">
        <w:rPr>
          <w:rFonts w:cs="Calibri"/>
        </w:rPr>
        <w:t>ität Ulm): Zum Ulmer Team gehör</w:t>
      </w:r>
      <w:r>
        <w:rPr>
          <w:rFonts w:cs="Calibri"/>
        </w:rPr>
        <w:t xml:space="preserve">en Forschende aus der Klinik für Innere Medizin 1 und dem Institut für </w:t>
      </w:r>
      <w:r w:rsidR="00976064">
        <w:rPr>
          <w:rFonts w:cs="Calibri"/>
        </w:rPr>
        <w:t>Molekulare Virologie des Universitätsklinikum</w:t>
      </w:r>
      <w:r w:rsidR="008D4B57">
        <w:rPr>
          <w:rFonts w:cs="Calibri"/>
        </w:rPr>
        <w:t>s</w:t>
      </w:r>
      <w:r w:rsidR="00976064">
        <w:rPr>
          <w:rFonts w:cs="Calibri"/>
        </w:rPr>
        <w:t xml:space="preserve"> Ulm. </w:t>
      </w:r>
      <w:r>
        <w:rPr>
          <w:lang w:eastAsia="en-US"/>
        </w:rPr>
        <w:t>Im Bild (v.l.): Rüdiger Gro</w:t>
      </w:r>
      <w:r w:rsidR="00A87057">
        <w:rPr>
          <w:lang w:eastAsia="en-US"/>
        </w:rPr>
        <w:t xml:space="preserve">ß, Carina Conzelmann, Prof. </w:t>
      </w:r>
      <w:r>
        <w:rPr>
          <w:lang w:eastAsia="en-US"/>
        </w:rPr>
        <w:t>Martin</w:t>
      </w:r>
      <w:r w:rsidR="00A87057">
        <w:rPr>
          <w:lang w:eastAsia="en-US"/>
        </w:rPr>
        <w:t xml:space="preserve"> Wagner, Jana Krüger, Prof. </w:t>
      </w:r>
      <w:r>
        <w:rPr>
          <w:lang w:eastAsia="en-US"/>
        </w:rPr>
        <w:t>Alexander Kleger, Dr. Sandra Heller, Prof</w:t>
      </w:r>
      <w:r w:rsidR="00A87057">
        <w:rPr>
          <w:lang w:eastAsia="en-US"/>
        </w:rPr>
        <w:t xml:space="preserve">. </w:t>
      </w:r>
      <w:r w:rsidR="008D4B57">
        <w:rPr>
          <w:lang w:eastAsia="en-US"/>
        </w:rPr>
        <w:t>Jan Münch und Dr. Janis Müller</w:t>
      </w:r>
      <w:r>
        <w:rPr>
          <w:lang w:eastAsia="en-US"/>
        </w:rPr>
        <w:t>.</w:t>
      </w:r>
    </w:p>
    <w:p w14:paraId="4561BE94" w14:textId="77777777" w:rsidR="00E42667" w:rsidRDefault="00E42667" w:rsidP="0065177B">
      <w:pPr>
        <w:spacing w:line="276" w:lineRule="auto"/>
        <w:ind w:right="510"/>
        <w:rPr>
          <w:rFonts w:cs="Calibri"/>
        </w:rPr>
      </w:pPr>
    </w:p>
    <w:p w14:paraId="51D90AAF" w14:textId="77777777" w:rsidR="00E42667" w:rsidRPr="001B5080" w:rsidRDefault="00E42667" w:rsidP="0065177B">
      <w:pPr>
        <w:spacing w:line="276" w:lineRule="auto"/>
        <w:ind w:right="510"/>
        <w:rPr>
          <w:rFonts w:cs="Calibri"/>
        </w:rPr>
      </w:pPr>
    </w:p>
    <w:p w14:paraId="2E8B57BE" w14:textId="5E069FC0" w:rsidR="002528D1" w:rsidRDefault="001B5080" w:rsidP="0065177B">
      <w:pPr>
        <w:ind w:right="510"/>
      </w:pPr>
      <w:r>
        <w:t xml:space="preserve">Text und Medienkontakt: Andrea Weber-Tuckermann </w:t>
      </w:r>
    </w:p>
    <w:p w14:paraId="32B1D284" w14:textId="77777777" w:rsidR="00D754EB" w:rsidRDefault="00D754EB" w:rsidP="0065177B">
      <w:pPr>
        <w:spacing w:line="276" w:lineRule="auto"/>
        <w:ind w:right="510"/>
      </w:pPr>
    </w:p>
    <w:p w14:paraId="699A8BE7" w14:textId="77777777" w:rsidR="00D84D0F" w:rsidRDefault="00D84D0F" w:rsidP="0065177B">
      <w:pPr>
        <w:spacing w:line="276" w:lineRule="auto"/>
        <w:ind w:right="510"/>
      </w:pPr>
    </w:p>
    <w:p w14:paraId="0AD42EE9" w14:textId="77777777" w:rsidR="000A33F7" w:rsidRPr="0099206F" w:rsidRDefault="000A33F7" w:rsidP="0065177B">
      <w:pPr>
        <w:pStyle w:val="Pressemitteilung"/>
        <w:ind w:right="651"/>
      </w:pPr>
      <w:r w:rsidRPr="0099206F">
        <w:t xml:space="preserve">Als junge Forschungsuniversität widmet sich die </w:t>
      </w:r>
      <w:r w:rsidRPr="0099206F">
        <w:rPr>
          <w:b/>
        </w:rPr>
        <w:t>Universität Ulm</w:t>
      </w:r>
      <w:r w:rsidRPr="0099206F">
        <w:t xml:space="preserve"> globalen Herausforderungen: 12 strategische und interdisziplinäre Forschungsbereiche orientieren sich an den übergeordneten Themen Alterung, Nachhaltigkeit, Technologie der Zukunft sowie Mensch und Gesundheit (www.uni-ulm.de/forschung). Die Forschungsstärke der Universität Ulm belegen hohe Drittmitteleinnahmen und zahlreiche große Verbundprojekte wie Sonderforschungsbereiche und ein Exzellenzcluster.</w:t>
      </w:r>
    </w:p>
    <w:p w14:paraId="09185972" w14:textId="77777777" w:rsidR="000A33F7" w:rsidRPr="0099206F" w:rsidRDefault="000A33F7" w:rsidP="0065177B">
      <w:pPr>
        <w:pStyle w:val="Pressemitteilung"/>
        <w:ind w:right="651"/>
      </w:pPr>
      <w:r w:rsidRPr="0099206F">
        <w:t>1967 als medizinisch-naturwissenschaftliche Hochschule gegründet, verteilen sich heute mehr als 10 000 Studierende auf die Fakultäten „Medizin“, „Naturwissenschaften“, „Mathematik und Wirtschaftswissenschaften“ sowie „Ingenieurwissenschaften, Informatik und Psychologie“. Über 60 Studiengänge, darunter eine steigende Anzahl englischsprachiger Angebote, bieten hervorragende berufliche Perspektiven. Dabei ist die Universität Ulm international wie regional bestens vernetzt.</w:t>
      </w:r>
    </w:p>
    <w:p w14:paraId="062C11C1" w14:textId="77777777" w:rsidR="000A33F7" w:rsidRPr="0099206F" w:rsidRDefault="000A33F7" w:rsidP="0065177B">
      <w:pPr>
        <w:pStyle w:val="Pressemitteilung"/>
        <w:ind w:right="651"/>
      </w:pPr>
      <w:r w:rsidRPr="0099206F">
        <w:t>Die Universität Ulm ist Motor und Mittelpunkt der Wissenschaftsstadt mit außeruniversitären Forschungseinrichtungen, Kliniken der Maximalversorgung und Technologie-Unternehmen. Der Standort inmitten einer wirtschaftsstarken Region bietet exzellente Bedingungen für den Technologie- und Wissenstransfer.</w:t>
      </w:r>
    </w:p>
    <w:p w14:paraId="63B1DA73" w14:textId="77777777" w:rsidR="000A33F7" w:rsidRPr="008B108F" w:rsidRDefault="000A33F7" w:rsidP="0065177B">
      <w:pPr>
        <w:pStyle w:val="Pressemitteilung"/>
        <w:ind w:right="651"/>
        <w:rPr>
          <w:sz w:val="18"/>
          <w:szCs w:val="18"/>
        </w:rPr>
      </w:pPr>
    </w:p>
    <w:sectPr w:rsidR="000A33F7" w:rsidRPr="008B108F" w:rsidSect="00646B0C">
      <w:headerReference w:type="default" r:id="rId9"/>
      <w:footerReference w:type="default" r:id="rId10"/>
      <w:headerReference w:type="first" r:id="rId11"/>
      <w:pgSz w:w="11906" w:h="16838"/>
      <w:pgMar w:top="2268" w:right="1700" w:bottom="1134" w:left="1191" w:header="79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3254F" w14:textId="77777777" w:rsidR="00DC5593" w:rsidRDefault="00DC5593">
      <w:r>
        <w:separator/>
      </w:r>
    </w:p>
  </w:endnote>
  <w:endnote w:type="continuationSeparator" w:id="0">
    <w:p w14:paraId="72E5357D" w14:textId="77777777" w:rsidR="00DC5593" w:rsidRDefault="00DC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w Roman"/>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D8A01" w14:textId="77777777" w:rsidR="00B05EA5" w:rsidRPr="0039436D" w:rsidRDefault="00B05EA5" w:rsidP="00553FC5">
    <w:pPr>
      <w:pStyle w:val="Fuzeile"/>
      <w:tabs>
        <w:tab w:val="clear" w:pos="4536"/>
        <w:tab w:val="clear" w:pos="9072"/>
        <w:tab w:val="left" w:pos="1800"/>
      </w:tabs>
    </w:pPr>
    <w:r>
      <w:rPr>
        <w:noProof/>
      </w:rPr>
      <mc:AlternateContent>
        <mc:Choice Requires="wps">
          <w:drawing>
            <wp:anchor distT="0" distB="0" distL="114300" distR="114300" simplePos="0" relativeHeight="251657728" behindDoc="0" locked="0" layoutInCell="1" allowOverlap="1" wp14:anchorId="4ABD140D" wp14:editId="52B71BBA">
              <wp:simplePos x="0" y="0"/>
              <wp:positionH relativeFrom="column">
                <wp:posOffset>5094605</wp:posOffset>
              </wp:positionH>
              <wp:positionV relativeFrom="paragraph">
                <wp:posOffset>-92710</wp:posOffset>
              </wp:positionV>
              <wp:extent cx="13716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97ED" w14:textId="77777777" w:rsidR="00B05EA5" w:rsidRPr="0039436D" w:rsidRDefault="00B05EA5"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6A5ECC">
                            <w:rPr>
                              <w:noProof/>
                            </w:rPr>
                            <w:t>2</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6A5ECC">
                            <w:rPr>
                              <w:noProof/>
                            </w:rPr>
                            <w:t>3</w:t>
                          </w:r>
                          <w:r w:rsidRPr="0039436D">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D140D" id="_x0000_t202" coordsize="21600,21600" o:spt="202" path="m,l,21600r21600,l21600,xe">
              <v:stroke joinstyle="miter"/>
              <v:path gradientshapeok="t" o:connecttype="rect"/>
            </v:shapetype>
            <v:shape id="Text Box 3" o:spid="_x0000_s1028" type="#_x0000_t202" style="position:absolute;margin-left:401.15pt;margin-top:-7.3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Msw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" filled="f" stroked="f">
              <v:textbox>
                <w:txbxContent>
                  <w:p w14:paraId="3EBC97ED" w14:textId="77777777" w:rsidR="00B05EA5" w:rsidRPr="0039436D" w:rsidRDefault="00B05EA5"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6A5ECC">
                      <w:rPr>
                        <w:noProof/>
                      </w:rPr>
                      <w:t>2</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6A5ECC">
                      <w:rPr>
                        <w:noProof/>
                      </w:rPr>
                      <w:t>3</w:t>
                    </w:r>
                    <w:r w:rsidRPr="0039436D">
                      <w:fldChar w:fldCharType="end"/>
                    </w:r>
                  </w:p>
                </w:txbxContent>
              </v:textbox>
            </v:shape>
          </w:pict>
        </mc:Fallback>
      </mc:AlternateContent>
    </w:r>
    <w:r w:rsidRPr="0039436D">
      <w:tab/>
    </w:r>
    <w:r w:rsidRPr="0039436D">
      <w:tab/>
    </w:r>
    <w:r w:rsidRPr="0039436D">
      <w:tab/>
    </w:r>
    <w:r w:rsidRPr="0039436D">
      <w:tab/>
    </w:r>
    <w:r w:rsidRPr="0039436D">
      <w:tab/>
    </w:r>
    <w:r w:rsidRPr="0039436D">
      <w:tab/>
    </w:r>
    <w:r w:rsidRPr="0039436D">
      <w:tab/>
    </w:r>
    <w:r w:rsidRPr="0039436D">
      <w:tab/>
    </w:r>
    <w:r w:rsidRPr="0039436D">
      <w:tab/>
    </w:r>
    <w:r w:rsidRPr="0039436D">
      <w:tab/>
    </w:r>
    <w:r>
      <w:rPr>
        <w:noProof/>
      </w:rPr>
      <mc:AlternateContent>
        <mc:Choice Requires="wps">
          <w:drawing>
            <wp:anchor distT="4294967294" distB="4294967294" distL="114300" distR="114300" simplePos="0" relativeHeight="251656704" behindDoc="0" locked="0" layoutInCell="1" allowOverlap="1" wp14:anchorId="55AF82B7" wp14:editId="49367FA5">
              <wp:simplePos x="0" y="0"/>
              <wp:positionH relativeFrom="column">
                <wp:posOffset>0</wp:posOffset>
              </wp:positionH>
              <wp:positionV relativeFrom="paragraph">
                <wp:posOffset>-120016</wp:posOffset>
              </wp:positionV>
              <wp:extent cx="604774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0C005" id="Line 4"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9.45pt" to="476.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"/>
          </w:pict>
        </mc:Fallback>
      </mc:AlternateContent>
    </w:r>
    <w:r w:rsidRPr="0039436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7B63B" w14:textId="77777777" w:rsidR="00DC5593" w:rsidRDefault="00DC5593">
      <w:r>
        <w:separator/>
      </w:r>
    </w:p>
  </w:footnote>
  <w:footnote w:type="continuationSeparator" w:id="0">
    <w:p w14:paraId="04720E01" w14:textId="77777777" w:rsidR="00DC5593" w:rsidRDefault="00DC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4A04E" w14:textId="77777777" w:rsidR="00B05EA5" w:rsidRDefault="00B05EA5">
    <w:pPr>
      <w:pStyle w:val="Kopfzeile"/>
    </w:pPr>
    <w:r>
      <w:rPr>
        <w:noProof/>
      </w:rPr>
      <w:drawing>
        <wp:anchor distT="0" distB="0" distL="114300" distR="114300" simplePos="0" relativeHeight="251659776" behindDoc="0" locked="0" layoutInCell="1" allowOverlap="1" wp14:anchorId="7E366A30" wp14:editId="0894AA21">
          <wp:simplePos x="0" y="0"/>
          <wp:positionH relativeFrom="column">
            <wp:posOffset>3517900</wp:posOffset>
          </wp:positionH>
          <wp:positionV relativeFrom="page">
            <wp:posOffset>504190</wp:posOffset>
          </wp:positionV>
          <wp:extent cx="2519680" cy="487680"/>
          <wp:effectExtent l="0" t="0" r="0" b="7620"/>
          <wp:wrapNone/>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5680" behindDoc="0" locked="0" layoutInCell="1" allowOverlap="1" wp14:anchorId="4A4F5CAD" wp14:editId="61A32486">
              <wp:simplePos x="0" y="0"/>
              <wp:positionH relativeFrom="column">
                <wp:posOffset>0</wp:posOffset>
              </wp:positionH>
              <wp:positionV relativeFrom="paragraph">
                <wp:posOffset>720089</wp:posOffset>
              </wp:positionV>
              <wp:extent cx="6047740" cy="0"/>
              <wp:effectExtent l="0" t="0" r="1016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51FD9" id="Line 2" o:spid="_x0000_s1026" style="position:absolute;z-index:251655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56.7pt" to="476.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4230D" w14:textId="77777777" w:rsidR="00B05EA5" w:rsidRDefault="00B05EA5" w:rsidP="00B67DE1">
    <w:r>
      <w:rPr>
        <w:noProof/>
      </w:rPr>
      <w:drawing>
        <wp:anchor distT="0" distB="0" distL="114300" distR="114300" simplePos="0" relativeHeight="251658752" behindDoc="0" locked="0" layoutInCell="1" allowOverlap="1" wp14:anchorId="4ACBBCA0" wp14:editId="05101E3F">
          <wp:simplePos x="0" y="0"/>
          <wp:positionH relativeFrom="column">
            <wp:posOffset>-104775</wp:posOffset>
          </wp:positionH>
          <wp:positionV relativeFrom="page">
            <wp:posOffset>518123</wp:posOffset>
          </wp:positionV>
          <wp:extent cx="6146800" cy="629920"/>
          <wp:effectExtent l="0" t="0" r="6350" b="0"/>
          <wp:wrapNone/>
          <wp:docPr id="1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8918150" w14:textId="77777777" w:rsidR="00B05EA5" w:rsidRDefault="00B05EA5"/>
  <w:p w14:paraId="311AC0DE" w14:textId="77777777" w:rsidR="00B05EA5" w:rsidRDefault="00B05E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03FFB"/>
    <w:multiLevelType w:val="hybridMultilevel"/>
    <w:tmpl w:val="6F302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24741"/>
    <w:multiLevelType w:val="multilevel"/>
    <w:tmpl w:val="8B50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94651"/>
    <w:multiLevelType w:val="hybridMultilevel"/>
    <w:tmpl w:val="BDCAA658"/>
    <w:lvl w:ilvl="0" w:tplc="EC2290A0">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AE214AF"/>
    <w:multiLevelType w:val="hybridMultilevel"/>
    <w:tmpl w:val="B928D6CE"/>
    <w:lvl w:ilvl="0" w:tplc="681AB488">
      <w:start w:val="1"/>
      <w:numFmt w:val="bullet"/>
      <w:lvlText w:val=""/>
      <w:lvlJc w:val="left"/>
      <w:pPr>
        <w:tabs>
          <w:tab w:val="num" w:pos="-56"/>
        </w:tabs>
        <w:ind w:left="-56" w:hanging="284"/>
      </w:pPr>
      <w:rPr>
        <w:rFonts w:ascii="Symbol" w:hAnsi="Symbol" w:cs="Symbol" w:hint="default"/>
      </w:r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4" w15:restartNumberingAfterBreak="0">
    <w:nsid w:val="1BD0324B"/>
    <w:multiLevelType w:val="hybridMultilevel"/>
    <w:tmpl w:val="D5F6FADA"/>
    <w:lvl w:ilvl="0" w:tplc="681AB488">
      <w:start w:val="1"/>
      <w:numFmt w:val="ordinal"/>
      <w:lvlText w:val="%1."/>
      <w:lvlJc w:val="left"/>
      <w:pPr>
        <w:tabs>
          <w:tab w:val="num" w:pos="-56"/>
        </w:tabs>
        <w:ind w:left="-56" w:hanging="284"/>
      </w:p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5" w15:restartNumberingAfterBreak="0">
    <w:nsid w:val="3E324DD6"/>
    <w:multiLevelType w:val="hybridMultilevel"/>
    <w:tmpl w:val="298EBAF4"/>
    <w:lvl w:ilvl="0" w:tplc="681AB488">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42D076B2"/>
    <w:multiLevelType w:val="hybridMultilevel"/>
    <w:tmpl w:val="3E769620"/>
    <w:lvl w:ilvl="0" w:tplc="8BECCA62">
      <w:start w:val="1"/>
      <w:numFmt w:val="decimal"/>
      <w:lvlText w:val="%1."/>
      <w:lvlJc w:val="left"/>
      <w:pPr>
        <w:tabs>
          <w:tab w:val="num" w:pos="284"/>
        </w:tabs>
        <w:ind w:left="284" w:hanging="284"/>
      </w:pPr>
      <w:rPr>
        <w:rFonts w:ascii="Arial" w:hAnsi="Arial" w:cs="Arial" w:hint="default"/>
        <w:b/>
        <w:bCs/>
        <w:i w:val="0"/>
        <w:iCs w:val="0"/>
        <w:sz w:val="20"/>
        <w:szCs w:val="20"/>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78"/>
    <w:rsid w:val="00004256"/>
    <w:rsid w:val="00014E03"/>
    <w:rsid w:val="00016EE9"/>
    <w:rsid w:val="00017690"/>
    <w:rsid w:val="000201A6"/>
    <w:rsid w:val="00021F4F"/>
    <w:rsid w:val="00023242"/>
    <w:rsid w:val="000254A2"/>
    <w:rsid w:val="000261F1"/>
    <w:rsid w:val="0003511B"/>
    <w:rsid w:val="00037ECF"/>
    <w:rsid w:val="00041942"/>
    <w:rsid w:val="00042CD4"/>
    <w:rsid w:val="000430F7"/>
    <w:rsid w:val="00063E0C"/>
    <w:rsid w:val="00072545"/>
    <w:rsid w:val="000727F9"/>
    <w:rsid w:val="000732A0"/>
    <w:rsid w:val="00081C93"/>
    <w:rsid w:val="00082185"/>
    <w:rsid w:val="00092BE7"/>
    <w:rsid w:val="000944E2"/>
    <w:rsid w:val="000971D0"/>
    <w:rsid w:val="00097C88"/>
    <w:rsid w:val="000A1224"/>
    <w:rsid w:val="000A33F7"/>
    <w:rsid w:val="000A3C9E"/>
    <w:rsid w:val="000A47EF"/>
    <w:rsid w:val="000B20FF"/>
    <w:rsid w:val="000B572A"/>
    <w:rsid w:val="000C0320"/>
    <w:rsid w:val="000C4F36"/>
    <w:rsid w:val="000C4FF4"/>
    <w:rsid w:val="000C7C89"/>
    <w:rsid w:val="000E01AB"/>
    <w:rsid w:val="000E5FC7"/>
    <w:rsid w:val="000E67AA"/>
    <w:rsid w:val="000E790C"/>
    <w:rsid w:val="000F4068"/>
    <w:rsid w:val="0010458C"/>
    <w:rsid w:val="001073D5"/>
    <w:rsid w:val="001139A6"/>
    <w:rsid w:val="001148DC"/>
    <w:rsid w:val="00116503"/>
    <w:rsid w:val="00117387"/>
    <w:rsid w:val="001175CE"/>
    <w:rsid w:val="0012127E"/>
    <w:rsid w:val="00131825"/>
    <w:rsid w:val="00131899"/>
    <w:rsid w:val="0013192F"/>
    <w:rsid w:val="00131C0D"/>
    <w:rsid w:val="00135A47"/>
    <w:rsid w:val="001367A9"/>
    <w:rsid w:val="00143C9E"/>
    <w:rsid w:val="00144703"/>
    <w:rsid w:val="00146414"/>
    <w:rsid w:val="00154B1B"/>
    <w:rsid w:val="00161D7F"/>
    <w:rsid w:val="0016409A"/>
    <w:rsid w:val="001662A2"/>
    <w:rsid w:val="0017284D"/>
    <w:rsid w:val="00172F23"/>
    <w:rsid w:val="00175DD3"/>
    <w:rsid w:val="00176F85"/>
    <w:rsid w:val="00182315"/>
    <w:rsid w:val="001928D4"/>
    <w:rsid w:val="001928E3"/>
    <w:rsid w:val="00193FF6"/>
    <w:rsid w:val="00194DDA"/>
    <w:rsid w:val="001954AE"/>
    <w:rsid w:val="001A4924"/>
    <w:rsid w:val="001A540F"/>
    <w:rsid w:val="001A641A"/>
    <w:rsid w:val="001B137B"/>
    <w:rsid w:val="001B29BE"/>
    <w:rsid w:val="001B4E82"/>
    <w:rsid w:val="001B5080"/>
    <w:rsid w:val="001C04E2"/>
    <w:rsid w:val="001C09BA"/>
    <w:rsid w:val="001C3998"/>
    <w:rsid w:val="001C7C36"/>
    <w:rsid w:val="001D3863"/>
    <w:rsid w:val="001E5828"/>
    <w:rsid w:val="001F1134"/>
    <w:rsid w:val="001F3560"/>
    <w:rsid w:val="001F68ED"/>
    <w:rsid w:val="001F70CD"/>
    <w:rsid w:val="002044D6"/>
    <w:rsid w:val="00207A82"/>
    <w:rsid w:val="002147CB"/>
    <w:rsid w:val="00215958"/>
    <w:rsid w:val="002206D9"/>
    <w:rsid w:val="00221E7E"/>
    <w:rsid w:val="00222FAB"/>
    <w:rsid w:val="002306BA"/>
    <w:rsid w:val="002410A0"/>
    <w:rsid w:val="00244FA6"/>
    <w:rsid w:val="00245D64"/>
    <w:rsid w:val="002528D1"/>
    <w:rsid w:val="00252DA5"/>
    <w:rsid w:val="00254F1B"/>
    <w:rsid w:val="00264DE7"/>
    <w:rsid w:val="00271808"/>
    <w:rsid w:val="00280CBC"/>
    <w:rsid w:val="002822F5"/>
    <w:rsid w:val="002938E8"/>
    <w:rsid w:val="00295AA1"/>
    <w:rsid w:val="00297000"/>
    <w:rsid w:val="002A70E3"/>
    <w:rsid w:val="002B43E8"/>
    <w:rsid w:val="002B7473"/>
    <w:rsid w:val="002B78F2"/>
    <w:rsid w:val="002C2DE5"/>
    <w:rsid w:val="002C4827"/>
    <w:rsid w:val="002C56CD"/>
    <w:rsid w:val="002D04E5"/>
    <w:rsid w:val="002E6875"/>
    <w:rsid w:val="002F2083"/>
    <w:rsid w:val="002F21E8"/>
    <w:rsid w:val="002F409B"/>
    <w:rsid w:val="003010B0"/>
    <w:rsid w:val="0030115D"/>
    <w:rsid w:val="0030363C"/>
    <w:rsid w:val="00305DB7"/>
    <w:rsid w:val="00307CDC"/>
    <w:rsid w:val="00313098"/>
    <w:rsid w:val="00323995"/>
    <w:rsid w:val="00332004"/>
    <w:rsid w:val="00332161"/>
    <w:rsid w:val="0033781F"/>
    <w:rsid w:val="00341343"/>
    <w:rsid w:val="00346C85"/>
    <w:rsid w:val="00355337"/>
    <w:rsid w:val="00361D58"/>
    <w:rsid w:val="00364AE5"/>
    <w:rsid w:val="0036696F"/>
    <w:rsid w:val="00370EE3"/>
    <w:rsid w:val="00371750"/>
    <w:rsid w:val="00371A0D"/>
    <w:rsid w:val="003747D3"/>
    <w:rsid w:val="00383307"/>
    <w:rsid w:val="00386EAA"/>
    <w:rsid w:val="00390C81"/>
    <w:rsid w:val="003929FF"/>
    <w:rsid w:val="0039436D"/>
    <w:rsid w:val="00397B60"/>
    <w:rsid w:val="003A33F6"/>
    <w:rsid w:val="003A3874"/>
    <w:rsid w:val="003A6B46"/>
    <w:rsid w:val="003B1011"/>
    <w:rsid w:val="003C1873"/>
    <w:rsid w:val="003C257C"/>
    <w:rsid w:val="003C2A27"/>
    <w:rsid w:val="003C59AB"/>
    <w:rsid w:val="003D1118"/>
    <w:rsid w:val="003E00F7"/>
    <w:rsid w:val="003E4818"/>
    <w:rsid w:val="003E502A"/>
    <w:rsid w:val="003F36C5"/>
    <w:rsid w:val="003F6A47"/>
    <w:rsid w:val="003F7B40"/>
    <w:rsid w:val="003F7FDF"/>
    <w:rsid w:val="004031BB"/>
    <w:rsid w:val="00411E0B"/>
    <w:rsid w:val="00423081"/>
    <w:rsid w:val="00425377"/>
    <w:rsid w:val="00426AA8"/>
    <w:rsid w:val="004324B9"/>
    <w:rsid w:val="00433AEA"/>
    <w:rsid w:val="0043657A"/>
    <w:rsid w:val="00437F1D"/>
    <w:rsid w:val="00444453"/>
    <w:rsid w:val="00445CAE"/>
    <w:rsid w:val="004518DB"/>
    <w:rsid w:val="00460E60"/>
    <w:rsid w:val="0046149A"/>
    <w:rsid w:val="00463069"/>
    <w:rsid w:val="00464764"/>
    <w:rsid w:val="004648B7"/>
    <w:rsid w:val="004709C1"/>
    <w:rsid w:val="004720CE"/>
    <w:rsid w:val="00473227"/>
    <w:rsid w:val="004735C3"/>
    <w:rsid w:val="00474697"/>
    <w:rsid w:val="00475B0F"/>
    <w:rsid w:val="0047759F"/>
    <w:rsid w:val="0048046C"/>
    <w:rsid w:val="004867CA"/>
    <w:rsid w:val="004A016B"/>
    <w:rsid w:val="004A52F3"/>
    <w:rsid w:val="004B0CBB"/>
    <w:rsid w:val="004B3A21"/>
    <w:rsid w:val="004C1C51"/>
    <w:rsid w:val="004C2381"/>
    <w:rsid w:val="004C37E5"/>
    <w:rsid w:val="004C5869"/>
    <w:rsid w:val="004D68A8"/>
    <w:rsid w:val="004E3959"/>
    <w:rsid w:val="004E50C0"/>
    <w:rsid w:val="004F02D4"/>
    <w:rsid w:val="004F0845"/>
    <w:rsid w:val="004F49A8"/>
    <w:rsid w:val="004F70A3"/>
    <w:rsid w:val="00500070"/>
    <w:rsid w:val="00501027"/>
    <w:rsid w:val="005011A0"/>
    <w:rsid w:val="0050162D"/>
    <w:rsid w:val="005041DB"/>
    <w:rsid w:val="00504C51"/>
    <w:rsid w:val="00505C0C"/>
    <w:rsid w:val="005116B5"/>
    <w:rsid w:val="0051344C"/>
    <w:rsid w:val="00522C7D"/>
    <w:rsid w:val="00536B46"/>
    <w:rsid w:val="005434D5"/>
    <w:rsid w:val="005530E3"/>
    <w:rsid w:val="00553FC5"/>
    <w:rsid w:val="00565C02"/>
    <w:rsid w:val="005673F9"/>
    <w:rsid w:val="00575640"/>
    <w:rsid w:val="005768B3"/>
    <w:rsid w:val="00576EAB"/>
    <w:rsid w:val="0057776B"/>
    <w:rsid w:val="00585BB4"/>
    <w:rsid w:val="00597B9B"/>
    <w:rsid w:val="00597F1D"/>
    <w:rsid w:val="005A45F8"/>
    <w:rsid w:val="005B49D6"/>
    <w:rsid w:val="005C34A6"/>
    <w:rsid w:val="005C441C"/>
    <w:rsid w:val="005C4E61"/>
    <w:rsid w:val="005D1361"/>
    <w:rsid w:val="005D1B7B"/>
    <w:rsid w:val="005E0BB7"/>
    <w:rsid w:val="005E1C1F"/>
    <w:rsid w:val="005E2AA6"/>
    <w:rsid w:val="005E306D"/>
    <w:rsid w:val="005F14F2"/>
    <w:rsid w:val="005F5796"/>
    <w:rsid w:val="00602144"/>
    <w:rsid w:val="0060305B"/>
    <w:rsid w:val="00605A8D"/>
    <w:rsid w:val="00605BF2"/>
    <w:rsid w:val="00615797"/>
    <w:rsid w:val="006223DC"/>
    <w:rsid w:val="00622DF0"/>
    <w:rsid w:val="00625AAC"/>
    <w:rsid w:val="00627F30"/>
    <w:rsid w:val="006360CA"/>
    <w:rsid w:val="006364FC"/>
    <w:rsid w:val="00645131"/>
    <w:rsid w:val="00646B0C"/>
    <w:rsid w:val="00647B1E"/>
    <w:rsid w:val="00647EAB"/>
    <w:rsid w:val="0065039A"/>
    <w:rsid w:val="0065177B"/>
    <w:rsid w:val="0065318C"/>
    <w:rsid w:val="006602BE"/>
    <w:rsid w:val="00661991"/>
    <w:rsid w:val="00661BE4"/>
    <w:rsid w:val="00667A90"/>
    <w:rsid w:val="00671AD8"/>
    <w:rsid w:val="006731E3"/>
    <w:rsid w:val="006735DB"/>
    <w:rsid w:val="00674FA0"/>
    <w:rsid w:val="006758E6"/>
    <w:rsid w:val="006812FE"/>
    <w:rsid w:val="00691DDE"/>
    <w:rsid w:val="006963D9"/>
    <w:rsid w:val="006A056A"/>
    <w:rsid w:val="006A5ECC"/>
    <w:rsid w:val="006A635D"/>
    <w:rsid w:val="006B19A4"/>
    <w:rsid w:val="006B3FA3"/>
    <w:rsid w:val="006B449A"/>
    <w:rsid w:val="006C1BDD"/>
    <w:rsid w:val="006C2A67"/>
    <w:rsid w:val="006C779D"/>
    <w:rsid w:val="006D31FF"/>
    <w:rsid w:val="006D7DBE"/>
    <w:rsid w:val="006E3789"/>
    <w:rsid w:val="006E4725"/>
    <w:rsid w:val="006E6801"/>
    <w:rsid w:val="006F54CE"/>
    <w:rsid w:val="006F54EA"/>
    <w:rsid w:val="006F5FE5"/>
    <w:rsid w:val="00701E4C"/>
    <w:rsid w:val="007024BF"/>
    <w:rsid w:val="00702E43"/>
    <w:rsid w:val="00704B79"/>
    <w:rsid w:val="00704DBB"/>
    <w:rsid w:val="00712918"/>
    <w:rsid w:val="00715309"/>
    <w:rsid w:val="00720C27"/>
    <w:rsid w:val="00722008"/>
    <w:rsid w:val="0072527E"/>
    <w:rsid w:val="00727417"/>
    <w:rsid w:val="00727FF8"/>
    <w:rsid w:val="0073234B"/>
    <w:rsid w:val="0073269F"/>
    <w:rsid w:val="00734B69"/>
    <w:rsid w:val="00734BEF"/>
    <w:rsid w:val="007372A4"/>
    <w:rsid w:val="00743DCF"/>
    <w:rsid w:val="00744B3C"/>
    <w:rsid w:val="00756186"/>
    <w:rsid w:val="00757EA0"/>
    <w:rsid w:val="00761E9E"/>
    <w:rsid w:val="00765CA5"/>
    <w:rsid w:val="00771243"/>
    <w:rsid w:val="00781AC4"/>
    <w:rsid w:val="00794E88"/>
    <w:rsid w:val="007B15B8"/>
    <w:rsid w:val="007B42C2"/>
    <w:rsid w:val="007B641A"/>
    <w:rsid w:val="007C1064"/>
    <w:rsid w:val="007C1781"/>
    <w:rsid w:val="007C1BD8"/>
    <w:rsid w:val="007C4162"/>
    <w:rsid w:val="007D41B5"/>
    <w:rsid w:val="007D66FE"/>
    <w:rsid w:val="007D6A18"/>
    <w:rsid w:val="007D6F4A"/>
    <w:rsid w:val="007E3AC1"/>
    <w:rsid w:val="007E40D9"/>
    <w:rsid w:val="007E67DE"/>
    <w:rsid w:val="007E6F2D"/>
    <w:rsid w:val="007F0CD6"/>
    <w:rsid w:val="007F3A73"/>
    <w:rsid w:val="007F5E84"/>
    <w:rsid w:val="008015B7"/>
    <w:rsid w:val="0082071E"/>
    <w:rsid w:val="0082451C"/>
    <w:rsid w:val="008256A8"/>
    <w:rsid w:val="00826278"/>
    <w:rsid w:val="008312C0"/>
    <w:rsid w:val="008328D2"/>
    <w:rsid w:val="00837BE3"/>
    <w:rsid w:val="0085106A"/>
    <w:rsid w:val="008512E6"/>
    <w:rsid w:val="00857C27"/>
    <w:rsid w:val="008644CC"/>
    <w:rsid w:val="0086533A"/>
    <w:rsid w:val="00866D1C"/>
    <w:rsid w:val="00870E72"/>
    <w:rsid w:val="008754F3"/>
    <w:rsid w:val="00877C9B"/>
    <w:rsid w:val="00882315"/>
    <w:rsid w:val="00885297"/>
    <w:rsid w:val="008927D2"/>
    <w:rsid w:val="00894635"/>
    <w:rsid w:val="008949B4"/>
    <w:rsid w:val="008A005F"/>
    <w:rsid w:val="008A412E"/>
    <w:rsid w:val="008A574C"/>
    <w:rsid w:val="008A624B"/>
    <w:rsid w:val="008B7256"/>
    <w:rsid w:val="008B7642"/>
    <w:rsid w:val="008C0192"/>
    <w:rsid w:val="008C5B30"/>
    <w:rsid w:val="008D082F"/>
    <w:rsid w:val="008D08A7"/>
    <w:rsid w:val="008D1EA5"/>
    <w:rsid w:val="008D4143"/>
    <w:rsid w:val="008D4B57"/>
    <w:rsid w:val="008D5020"/>
    <w:rsid w:val="008D50F8"/>
    <w:rsid w:val="008E3B42"/>
    <w:rsid w:val="008F295E"/>
    <w:rsid w:val="008F31B1"/>
    <w:rsid w:val="008F5818"/>
    <w:rsid w:val="008F5B55"/>
    <w:rsid w:val="009003A2"/>
    <w:rsid w:val="009050CA"/>
    <w:rsid w:val="00905220"/>
    <w:rsid w:val="009116B2"/>
    <w:rsid w:val="009145FB"/>
    <w:rsid w:val="00915262"/>
    <w:rsid w:val="0091678B"/>
    <w:rsid w:val="00922037"/>
    <w:rsid w:val="00922192"/>
    <w:rsid w:val="009259F0"/>
    <w:rsid w:val="0093096C"/>
    <w:rsid w:val="009315C7"/>
    <w:rsid w:val="00933854"/>
    <w:rsid w:val="00935BBF"/>
    <w:rsid w:val="00936536"/>
    <w:rsid w:val="00937586"/>
    <w:rsid w:val="00937B8A"/>
    <w:rsid w:val="00945C88"/>
    <w:rsid w:val="00963DD4"/>
    <w:rsid w:val="00973031"/>
    <w:rsid w:val="00976064"/>
    <w:rsid w:val="0098057E"/>
    <w:rsid w:val="009878B9"/>
    <w:rsid w:val="00987B40"/>
    <w:rsid w:val="009904EC"/>
    <w:rsid w:val="009A0A78"/>
    <w:rsid w:val="009A1C67"/>
    <w:rsid w:val="009A41F3"/>
    <w:rsid w:val="009A56FA"/>
    <w:rsid w:val="009B644C"/>
    <w:rsid w:val="009C04D7"/>
    <w:rsid w:val="009C0C2D"/>
    <w:rsid w:val="009C305B"/>
    <w:rsid w:val="009D62DA"/>
    <w:rsid w:val="009E5FB4"/>
    <w:rsid w:val="009F30A1"/>
    <w:rsid w:val="009F38C4"/>
    <w:rsid w:val="009F3CA6"/>
    <w:rsid w:val="009F58BE"/>
    <w:rsid w:val="00A01BB7"/>
    <w:rsid w:val="00A06509"/>
    <w:rsid w:val="00A101AD"/>
    <w:rsid w:val="00A13DBB"/>
    <w:rsid w:val="00A20014"/>
    <w:rsid w:val="00A371D5"/>
    <w:rsid w:val="00A40F7F"/>
    <w:rsid w:val="00A4597C"/>
    <w:rsid w:val="00A45FED"/>
    <w:rsid w:val="00A46579"/>
    <w:rsid w:val="00A46766"/>
    <w:rsid w:val="00A46DA5"/>
    <w:rsid w:val="00A50233"/>
    <w:rsid w:val="00A5799E"/>
    <w:rsid w:val="00A601F1"/>
    <w:rsid w:val="00A61F7E"/>
    <w:rsid w:val="00A620C0"/>
    <w:rsid w:val="00A62697"/>
    <w:rsid w:val="00A64049"/>
    <w:rsid w:val="00A651EF"/>
    <w:rsid w:val="00A664F6"/>
    <w:rsid w:val="00A66B8C"/>
    <w:rsid w:val="00A72229"/>
    <w:rsid w:val="00A7423F"/>
    <w:rsid w:val="00A7456D"/>
    <w:rsid w:val="00A74679"/>
    <w:rsid w:val="00A8264D"/>
    <w:rsid w:val="00A82C88"/>
    <w:rsid w:val="00A87057"/>
    <w:rsid w:val="00A9110A"/>
    <w:rsid w:val="00A9333C"/>
    <w:rsid w:val="00A9565F"/>
    <w:rsid w:val="00A96E5D"/>
    <w:rsid w:val="00A97A67"/>
    <w:rsid w:val="00AA3462"/>
    <w:rsid w:val="00AB52CC"/>
    <w:rsid w:val="00AC0EFC"/>
    <w:rsid w:val="00AC18E4"/>
    <w:rsid w:val="00AC50EC"/>
    <w:rsid w:val="00AE0569"/>
    <w:rsid w:val="00B05EA5"/>
    <w:rsid w:val="00B10D27"/>
    <w:rsid w:val="00B15F34"/>
    <w:rsid w:val="00B23BC2"/>
    <w:rsid w:val="00B24EAF"/>
    <w:rsid w:val="00B27D45"/>
    <w:rsid w:val="00B30ADE"/>
    <w:rsid w:val="00B34208"/>
    <w:rsid w:val="00B411CA"/>
    <w:rsid w:val="00B46C6D"/>
    <w:rsid w:val="00B56AB1"/>
    <w:rsid w:val="00B608FE"/>
    <w:rsid w:val="00B6231E"/>
    <w:rsid w:val="00B637F8"/>
    <w:rsid w:val="00B64BCC"/>
    <w:rsid w:val="00B6546B"/>
    <w:rsid w:val="00B67DE1"/>
    <w:rsid w:val="00B76A72"/>
    <w:rsid w:val="00B83BEA"/>
    <w:rsid w:val="00B86E43"/>
    <w:rsid w:val="00B87B38"/>
    <w:rsid w:val="00B90075"/>
    <w:rsid w:val="00B925F4"/>
    <w:rsid w:val="00B92B3F"/>
    <w:rsid w:val="00B93BB0"/>
    <w:rsid w:val="00B94C2C"/>
    <w:rsid w:val="00B97B81"/>
    <w:rsid w:val="00BA2382"/>
    <w:rsid w:val="00BA26EB"/>
    <w:rsid w:val="00BA5030"/>
    <w:rsid w:val="00BA5919"/>
    <w:rsid w:val="00BB2685"/>
    <w:rsid w:val="00BB4F6E"/>
    <w:rsid w:val="00BB6A68"/>
    <w:rsid w:val="00BC4243"/>
    <w:rsid w:val="00BE0C41"/>
    <w:rsid w:val="00BE0F41"/>
    <w:rsid w:val="00BE3447"/>
    <w:rsid w:val="00BE63F1"/>
    <w:rsid w:val="00C0353E"/>
    <w:rsid w:val="00C05DE7"/>
    <w:rsid w:val="00C0622F"/>
    <w:rsid w:val="00C07366"/>
    <w:rsid w:val="00C13170"/>
    <w:rsid w:val="00C141CE"/>
    <w:rsid w:val="00C1469D"/>
    <w:rsid w:val="00C234CB"/>
    <w:rsid w:val="00C24D75"/>
    <w:rsid w:val="00C3089B"/>
    <w:rsid w:val="00C31875"/>
    <w:rsid w:val="00C37F44"/>
    <w:rsid w:val="00C40FFD"/>
    <w:rsid w:val="00C4249A"/>
    <w:rsid w:val="00C50758"/>
    <w:rsid w:val="00C5148D"/>
    <w:rsid w:val="00C52ADA"/>
    <w:rsid w:val="00C600D7"/>
    <w:rsid w:val="00C6136C"/>
    <w:rsid w:val="00C6163C"/>
    <w:rsid w:val="00C6408C"/>
    <w:rsid w:val="00C66022"/>
    <w:rsid w:val="00C74B5B"/>
    <w:rsid w:val="00C74C41"/>
    <w:rsid w:val="00C75FB5"/>
    <w:rsid w:val="00C80861"/>
    <w:rsid w:val="00C80BEE"/>
    <w:rsid w:val="00C82BDD"/>
    <w:rsid w:val="00C93AEC"/>
    <w:rsid w:val="00C93E56"/>
    <w:rsid w:val="00C968E9"/>
    <w:rsid w:val="00CA0913"/>
    <w:rsid w:val="00CA6D60"/>
    <w:rsid w:val="00CB073E"/>
    <w:rsid w:val="00CB3B92"/>
    <w:rsid w:val="00CC626B"/>
    <w:rsid w:val="00CD0923"/>
    <w:rsid w:val="00CD249C"/>
    <w:rsid w:val="00CD5727"/>
    <w:rsid w:val="00CD7EF4"/>
    <w:rsid w:val="00CE0BA0"/>
    <w:rsid w:val="00CE22F3"/>
    <w:rsid w:val="00CF005B"/>
    <w:rsid w:val="00CF26B6"/>
    <w:rsid w:val="00CF2A38"/>
    <w:rsid w:val="00CF3953"/>
    <w:rsid w:val="00CF7CC7"/>
    <w:rsid w:val="00D00702"/>
    <w:rsid w:val="00D01968"/>
    <w:rsid w:val="00D07119"/>
    <w:rsid w:val="00D107E3"/>
    <w:rsid w:val="00D204FF"/>
    <w:rsid w:val="00D220CC"/>
    <w:rsid w:val="00D24705"/>
    <w:rsid w:val="00D27CF7"/>
    <w:rsid w:val="00D33487"/>
    <w:rsid w:val="00D340F3"/>
    <w:rsid w:val="00D54743"/>
    <w:rsid w:val="00D54BED"/>
    <w:rsid w:val="00D55126"/>
    <w:rsid w:val="00D56F70"/>
    <w:rsid w:val="00D619E1"/>
    <w:rsid w:val="00D754EB"/>
    <w:rsid w:val="00D83181"/>
    <w:rsid w:val="00D83C26"/>
    <w:rsid w:val="00D84D0F"/>
    <w:rsid w:val="00D85B3B"/>
    <w:rsid w:val="00D863B1"/>
    <w:rsid w:val="00D900DC"/>
    <w:rsid w:val="00D956FB"/>
    <w:rsid w:val="00D95814"/>
    <w:rsid w:val="00D96626"/>
    <w:rsid w:val="00DA369E"/>
    <w:rsid w:val="00DA7A5A"/>
    <w:rsid w:val="00DB2483"/>
    <w:rsid w:val="00DC2DC5"/>
    <w:rsid w:val="00DC5534"/>
    <w:rsid w:val="00DC5593"/>
    <w:rsid w:val="00DC5E49"/>
    <w:rsid w:val="00DD0225"/>
    <w:rsid w:val="00DD09E3"/>
    <w:rsid w:val="00DE57F2"/>
    <w:rsid w:val="00DF0A48"/>
    <w:rsid w:val="00DF4F55"/>
    <w:rsid w:val="00DF7DCB"/>
    <w:rsid w:val="00E0479C"/>
    <w:rsid w:val="00E04B6D"/>
    <w:rsid w:val="00E05B24"/>
    <w:rsid w:val="00E062F6"/>
    <w:rsid w:val="00E125A6"/>
    <w:rsid w:val="00E178A5"/>
    <w:rsid w:val="00E27196"/>
    <w:rsid w:val="00E27DC8"/>
    <w:rsid w:val="00E27FA7"/>
    <w:rsid w:val="00E31184"/>
    <w:rsid w:val="00E3477F"/>
    <w:rsid w:val="00E35A42"/>
    <w:rsid w:val="00E35BF5"/>
    <w:rsid w:val="00E42667"/>
    <w:rsid w:val="00E50385"/>
    <w:rsid w:val="00E52C21"/>
    <w:rsid w:val="00E54001"/>
    <w:rsid w:val="00E54391"/>
    <w:rsid w:val="00E55068"/>
    <w:rsid w:val="00E67E0A"/>
    <w:rsid w:val="00E7192B"/>
    <w:rsid w:val="00E824DE"/>
    <w:rsid w:val="00E82969"/>
    <w:rsid w:val="00E910EB"/>
    <w:rsid w:val="00E9432F"/>
    <w:rsid w:val="00EB23F5"/>
    <w:rsid w:val="00EB301F"/>
    <w:rsid w:val="00EB4908"/>
    <w:rsid w:val="00EC3D80"/>
    <w:rsid w:val="00EC5B40"/>
    <w:rsid w:val="00EC603C"/>
    <w:rsid w:val="00EC6AEC"/>
    <w:rsid w:val="00ED4202"/>
    <w:rsid w:val="00ED5AF9"/>
    <w:rsid w:val="00EE3F04"/>
    <w:rsid w:val="00EE5A55"/>
    <w:rsid w:val="00EF79FD"/>
    <w:rsid w:val="00F03F26"/>
    <w:rsid w:val="00F04B8A"/>
    <w:rsid w:val="00F23E74"/>
    <w:rsid w:val="00F24818"/>
    <w:rsid w:val="00F24A05"/>
    <w:rsid w:val="00F40161"/>
    <w:rsid w:val="00F46088"/>
    <w:rsid w:val="00F46C15"/>
    <w:rsid w:val="00F60223"/>
    <w:rsid w:val="00F62B79"/>
    <w:rsid w:val="00F640E6"/>
    <w:rsid w:val="00F6709E"/>
    <w:rsid w:val="00F70CF8"/>
    <w:rsid w:val="00F71FB9"/>
    <w:rsid w:val="00F751B8"/>
    <w:rsid w:val="00F81C98"/>
    <w:rsid w:val="00F81D23"/>
    <w:rsid w:val="00F83D7E"/>
    <w:rsid w:val="00F85A55"/>
    <w:rsid w:val="00F87270"/>
    <w:rsid w:val="00F9055A"/>
    <w:rsid w:val="00F9097D"/>
    <w:rsid w:val="00FB7126"/>
    <w:rsid w:val="00FC0F60"/>
    <w:rsid w:val="00FC135A"/>
    <w:rsid w:val="00FC5A26"/>
    <w:rsid w:val="00FD0D02"/>
    <w:rsid w:val="00FD76C4"/>
    <w:rsid w:val="00FE055B"/>
    <w:rsid w:val="00FE249C"/>
    <w:rsid w:val="00FF1705"/>
    <w:rsid w:val="00FF4659"/>
    <w:rsid w:val="00FF5748"/>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01A6C7A"/>
  <w15:docId w15:val="{0D33E9F2-34B7-440C-A193-B2F03710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rPr>
  </w:style>
  <w:style w:type="paragraph" w:styleId="berschrift1">
    <w:name w:val="heading 1"/>
    <w:basedOn w:val="Standard"/>
    <w:link w:val="berschrift1Zchn"/>
    <w:uiPriority w:val="9"/>
    <w:qFormat/>
    <w:rsid w:val="00A45FED"/>
    <w:pPr>
      <w:spacing w:before="100" w:beforeAutospacing="1" w:after="100" w:afterAutospacing="1"/>
      <w:outlineLvl w:val="0"/>
    </w:pPr>
    <w:rPr>
      <w:rFonts w:ascii="Times New Roman" w:hAnsi="Times New Roman" w:cs="Times New Roman"/>
      <w:b/>
      <w:bCs/>
      <w:kern w:val="36"/>
      <w:sz w:val="48"/>
      <w:szCs w:val="48"/>
    </w:rPr>
  </w:style>
  <w:style w:type="paragraph" w:styleId="berschrift3">
    <w:name w:val="heading 3"/>
    <w:basedOn w:val="Standard"/>
    <w:next w:val="Standard"/>
    <w:link w:val="berschrift3Zchn"/>
    <w:semiHidden/>
    <w:unhideWhenUsed/>
    <w:qFormat/>
    <w:rsid w:val="004709C1"/>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paragraph" w:customStyle="1" w:styleId="Pressemitteilung">
    <w:name w:val="Pressemitteilung"/>
    <w:rsid w:val="009D62DA"/>
    <w:pPr>
      <w:spacing w:line="280" w:lineRule="atLeast"/>
      <w:ind w:right="1162"/>
    </w:pPr>
    <w:rPr>
      <w:rFonts w:ascii="Arial" w:hAnsi="Arial" w:cs="Arial"/>
    </w:rPr>
  </w:style>
  <w:style w:type="paragraph" w:styleId="Sprechblasentext">
    <w:name w:val="Balloon Text"/>
    <w:basedOn w:val="Standard"/>
    <w:link w:val="SprechblasentextZchn"/>
    <w:rsid w:val="00131825"/>
    <w:rPr>
      <w:rFonts w:ascii="Tahoma" w:hAnsi="Tahoma" w:cs="Times New Roman"/>
      <w:sz w:val="16"/>
      <w:szCs w:val="16"/>
    </w:rPr>
  </w:style>
  <w:style w:type="character" w:customStyle="1" w:styleId="SprechblasentextZchn">
    <w:name w:val="Sprechblasentext Zchn"/>
    <w:link w:val="Sprechblasentext"/>
    <w:rsid w:val="00131825"/>
    <w:rPr>
      <w:rFonts w:ascii="Tahoma" w:hAnsi="Tahoma" w:cs="Tahoma"/>
      <w:sz w:val="16"/>
      <w:szCs w:val="16"/>
    </w:rPr>
  </w:style>
  <w:style w:type="paragraph" w:styleId="HTMLVorformatiert">
    <w:name w:val="HTML Preformatted"/>
    <w:basedOn w:val="Standard"/>
    <w:link w:val="HTMLVorformatiertZchn"/>
    <w:uiPriority w:val="99"/>
    <w:unhideWhenUsed/>
    <w:rsid w:val="0058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rPr>
  </w:style>
  <w:style w:type="character" w:customStyle="1" w:styleId="HTMLVorformatiertZchn">
    <w:name w:val="HTML Vorformatiert Zchn"/>
    <w:link w:val="HTMLVorformatiert"/>
    <w:uiPriority w:val="99"/>
    <w:rsid w:val="00585BB4"/>
    <w:rPr>
      <w:rFonts w:ascii="Courier New" w:hAnsi="Courier New" w:cs="Courier New"/>
    </w:rPr>
  </w:style>
  <w:style w:type="character" w:styleId="Hyperlink">
    <w:name w:val="Hyperlink"/>
    <w:uiPriority w:val="99"/>
    <w:unhideWhenUsed/>
    <w:rsid w:val="00585BB4"/>
    <w:rPr>
      <w:color w:val="0000FF"/>
      <w:u w:val="single"/>
    </w:rPr>
  </w:style>
  <w:style w:type="character" w:customStyle="1" w:styleId="berschrift1Zchn">
    <w:name w:val="Überschrift 1 Zchn"/>
    <w:link w:val="berschrift1"/>
    <w:uiPriority w:val="9"/>
    <w:rsid w:val="00A45FED"/>
    <w:rPr>
      <w:b/>
      <w:bCs/>
      <w:kern w:val="36"/>
      <w:sz w:val="48"/>
      <w:szCs w:val="48"/>
    </w:rPr>
  </w:style>
  <w:style w:type="character" w:styleId="Kommentarzeichen">
    <w:name w:val="annotation reference"/>
    <w:uiPriority w:val="99"/>
    <w:unhideWhenUsed/>
    <w:rsid w:val="00922037"/>
    <w:rPr>
      <w:sz w:val="16"/>
      <w:szCs w:val="16"/>
    </w:rPr>
  </w:style>
  <w:style w:type="paragraph" w:styleId="Kommentartext">
    <w:name w:val="annotation text"/>
    <w:basedOn w:val="Standard"/>
    <w:link w:val="KommentartextZchn"/>
    <w:uiPriority w:val="99"/>
    <w:unhideWhenUsed/>
    <w:rsid w:val="00922037"/>
    <w:pPr>
      <w:spacing w:after="200"/>
    </w:pPr>
    <w:rPr>
      <w:rFonts w:ascii="Calibri" w:eastAsia="Calibri" w:hAnsi="Calibri" w:cs="Times New Roman"/>
      <w:lang w:eastAsia="en-US"/>
    </w:rPr>
  </w:style>
  <w:style w:type="character" w:customStyle="1" w:styleId="KommentartextZchn">
    <w:name w:val="Kommentartext Zchn"/>
    <w:link w:val="Kommentartext"/>
    <w:uiPriority w:val="99"/>
    <w:rsid w:val="00922037"/>
    <w:rPr>
      <w:rFonts w:ascii="Calibri" w:eastAsia="Calibri" w:hAnsi="Calibri"/>
      <w:lang w:eastAsia="en-US"/>
    </w:rPr>
  </w:style>
  <w:style w:type="paragraph" w:styleId="Kommentarthema">
    <w:name w:val="annotation subject"/>
    <w:basedOn w:val="Kommentartext"/>
    <w:next w:val="Kommentartext"/>
    <w:link w:val="KommentarthemaZchn"/>
    <w:uiPriority w:val="99"/>
    <w:rsid w:val="00922037"/>
    <w:pPr>
      <w:spacing w:after="0"/>
    </w:pPr>
    <w:rPr>
      <w:rFonts w:ascii="Arial" w:eastAsia="Times New Roman" w:hAnsi="Arial" w:cs="Arial"/>
      <w:b/>
      <w:bCs/>
      <w:lang w:eastAsia="de-DE"/>
    </w:rPr>
  </w:style>
  <w:style w:type="character" w:customStyle="1" w:styleId="KommentarthemaZchn">
    <w:name w:val="Kommentarthema Zchn"/>
    <w:link w:val="Kommentarthema"/>
    <w:uiPriority w:val="99"/>
    <w:rsid w:val="00922037"/>
    <w:rPr>
      <w:rFonts w:ascii="Arial" w:eastAsia="Calibri" w:hAnsi="Arial" w:cs="Arial"/>
      <w:b/>
      <w:bCs/>
      <w:lang w:eastAsia="en-US"/>
    </w:rPr>
  </w:style>
  <w:style w:type="character" w:customStyle="1" w:styleId="berschrift3Zchn">
    <w:name w:val="Überschrift 3 Zchn"/>
    <w:link w:val="berschrift3"/>
    <w:semiHidden/>
    <w:rsid w:val="004709C1"/>
    <w:rPr>
      <w:rFonts w:ascii="Cambria" w:eastAsia="Times New Roman" w:hAnsi="Cambria" w:cs="Times New Roman"/>
      <w:b/>
      <w:bCs/>
      <w:sz w:val="26"/>
      <w:szCs w:val="26"/>
    </w:rPr>
  </w:style>
  <w:style w:type="paragraph" w:customStyle="1" w:styleId="Default">
    <w:name w:val="Default"/>
    <w:rsid w:val="006735DB"/>
    <w:pPr>
      <w:autoSpaceDE w:val="0"/>
      <w:autoSpaceDN w:val="0"/>
      <w:adjustRightInd w:val="0"/>
    </w:pPr>
    <w:rPr>
      <w:rFonts w:ascii="Arial" w:hAnsi="Arial" w:cs="Arial"/>
      <w:color w:val="000000"/>
      <w:sz w:val="24"/>
      <w:szCs w:val="24"/>
    </w:rPr>
  </w:style>
  <w:style w:type="paragraph" w:customStyle="1" w:styleId="authors">
    <w:name w:val="authors"/>
    <w:basedOn w:val="Standard"/>
    <w:rsid w:val="00691DDE"/>
    <w:pPr>
      <w:spacing w:before="100" w:beforeAutospacing="1" w:after="100" w:afterAutospacing="1"/>
    </w:pPr>
    <w:rPr>
      <w:rFonts w:ascii="Times New Roman" w:hAnsi="Times New Roman" w:cs="Times New Roman"/>
      <w:sz w:val="24"/>
      <w:szCs w:val="24"/>
    </w:rPr>
  </w:style>
  <w:style w:type="paragraph" w:customStyle="1" w:styleId="citationline">
    <w:name w:val="citationline"/>
    <w:basedOn w:val="Standard"/>
    <w:rsid w:val="00691DDE"/>
    <w:pPr>
      <w:spacing w:before="100" w:beforeAutospacing="1" w:after="100" w:afterAutospacing="1"/>
    </w:pPr>
    <w:rPr>
      <w:rFonts w:ascii="Times New Roman" w:hAnsi="Times New Roman" w:cs="Times New Roman"/>
      <w:sz w:val="24"/>
      <w:szCs w:val="24"/>
    </w:rPr>
  </w:style>
  <w:style w:type="character" w:customStyle="1" w:styleId="citation">
    <w:name w:val="citation"/>
    <w:rsid w:val="00691DDE"/>
  </w:style>
  <w:style w:type="character" w:customStyle="1" w:styleId="doi">
    <w:name w:val="doi"/>
    <w:rsid w:val="00691DDE"/>
  </w:style>
  <w:style w:type="character" w:styleId="Fett">
    <w:name w:val="Strong"/>
    <w:basedOn w:val="Absatz-Standardschriftart"/>
    <w:uiPriority w:val="22"/>
    <w:qFormat/>
    <w:rsid w:val="005C4E61"/>
    <w:rPr>
      <w:b/>
      <w:bCs/>
    </w:rPr>
  </w:style>
  <w:style w:type="character" w:styleId="Hervorhebung">
    <w:name w:val="Emphasis"/>
    <w:basedOn w:val="Absatz-Standardschriftart"/>
    <w:uiPriority w:val="20"/>
    <w:qFormat/>
    <w:rsid w:val="00661BE4"/>
    <w:rPr>
      <w:i/>
      <w:iCs/>
    </w:rPr>
  </w:style>
  <w:style w:type="character" w:styleId="BesuchterLink">
    <w:name w:val="FollowedHyperlink"/>
    <w:basedOn w:val="Absatz-Standardschriftart"/>
    <w:semiHidden/>
    <w:unhideWhenUsed/>
    <w:rsid w:val="00346C85"/>
    <w:rPr>
      <w:color w:val="800080" w:themeColor="followedHyperlink"/>
      <w:u w:val="single"/>
    </w:rPr>
  </w:style>
  <w:style w:type="paragraph" w:styleId="Listenabsatz">
    <w:name w:val="List Paragraph"/>
    <w:basedOn w:val="Standard"/>
    <w:uiPriority w:val="34"/>
    <w:qFormat/>
    <w:rsid w:val="000971D0"/>
    <w:pPr>
      <w:ind w:left="720"/>
      <w:contextualSpacing/>
    </w:pPr>
  </w:style>
  <w:style w:type="character" w:customStyle="1" w:styleId="infotext">
    <w:name w:val="infotext"/>
    <w:basedOn w:val="Absatz-Standardschriftart"/>
    <w:rsid w:val="006C779D"/>
  </w:style>
  <w:style w:type="character" w:customStyle="1" w:styleId="NichtaufgelsteErwhnung1">
    <w:name w:val="Nicht aufgelöste Erwähnung1"/>
    <w:basedOn w:val="Absatz-Standardschriftart"/>
    <w:uiPriority w:val="99"/>
    <w:semiHidden/>
    <w:unhideWhenUsed/>
    <w:rsid w:val="00F85A55"/>
    <w:rPr>
      <w:color w:val="605E5C"/>
      <w:shd w:val="clear" w:color="auto" w:fill="E1DFDD"/>
    </w:rPr>
  </w:style>
  <w:style w:type="paragraph" w:styleId="NurText">
    <w:name w:val="Plain Text"/>
    <w:basedOn w:val="Standard"/>
    <w:link w:val="NurTextZchn"/>
    <w:uiPriority w:val="99"/>
    <w:unhideWhenUsed/>
    <w:rsid w:val="008A005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8A005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9935">
      <w:bodyDiv w:val="1"/>
      <w:marLeft w:val="0"/>
      <w:marRight w:val="0"/>
      <w:marTop w:val="0"/>
      <w:marBottom w:val="0"/>
      <w:divBdr>
        <w:top w:val="none" w:sz="0" w:space="0" w:color="auto"/>
        <w:left w:val="none" w:sz="0" w:space="0" w:color="auto"/>
        <w:bottom w:val="none" w:sz="0" w:space="0" w:color="auto"/>
        <w:right w:val="none" w:sz="0" w:space="0" w:color="auto"/>
      </w:divBdr>
    </w:div>
    <w:div w:id="229966818">
      <w:bodyDiv w:val="1"/>
      <w:marLeft w:val="0"/>
      <w:marRight w:val="0"/>
      <w:marTop w:val="0"/>
      <w:marBottom w:val="0"/>
      <w:divBdr>
        <w:top w:val="none" w:sz="0" w:space="0" w:color="auto"/>
        <w:left w:val="none" w:sz="0" w:space="0" w:color="auto"/>
        <w:bottom w:val="none" w:sz="0" w:space="0" w:color="auto"/>
        <w:right w:val="none" w:sz="0" w:space="0" w:color="auto"/>
      </w:divBdr>
    </w:div>
    <w:div w:id="299190783">
      <w:bodyDiv w:val="1"/>
      <w:marLeft w:val="0"/>
      <w:marRight w:val="0"/>
      <w:marTop w:val="0"/>
      <w:marBottom w:val="0"/>
      <w:divBdr>
        <w:top w:val="none" w:sz="0" w:space="0" w:color="auto"/>
        <w:left w:val="none" w:sz="0" w:space="0" w:color="auto"/>
        <w:bottom w:val="none" w:sz="0" w:space="0" w:color="auto"/>
        <w:right w:val="none" w:sz="0" w:space="0" w:color="auto"/>
      </w:divBdr>
    </w:div>
    <w:div w:id="518010916">
      <w:bodyDiv w:val="1"/>
      <w:marLeft w:val="0"/>
      <w:marRight w:val="0"/>
      <w:marTop w:val="0"/>
      <w:marBottom w:val="0"/>
      <w:divBdr>
        <w:top w:val="none" w:sz="0" w:space="0" w:color="auto"/>
        <w:left w:val="none" w:sz="0" w:space="0" w:color="auto"/>
        <w:bottom w:val="none" w:sz="0" w:space="0" w:color="auto"/>
        <w:right w:val="none" w:sz="0" w:space="0" w:color="auto"/>
      </w:divBdr>
    </w:div>
    <w:div w:id="765612679">
      <w:bodyDiv w:val="1"/>
      <w:marLeft w:val="0"/>
      <w:marRight w:val="0"/>
      <w:marTop w:val="0"/>
      <w:marBottom w:val="0"/>
      <w:divBdr>
        <w:top w:val="none" w:sz="0" w:space="0" w:color="auto"/>
        <w:left w:val="none" w:sz="0" w:space="0" w:color="auto"/>
        <w:bottom w:val="none" w:sz="0" w:space="0" w:color="auto"/>
        <w:right w:val="none" w:sz="0" w:space="0" w:color="auto"/>
      </w:divBdr>
    </w:div>
    <w:div w:id="1023164250">
      <w:bodyDiv w:val="1"/>
      <w:marLeft w:val="0"/>
      <w:marRight w:val="0"/>
      <w:marTop w:val="0"/>
      <w:marBottom w:val="0"/>
      <w:divBdr>
        <w:top w:val="none" w:sz="0" w:space="0" w:color="auto"/>
        <w:left w:val="none" w:sz="0" w:space="0" w:color="auto"/>
        <w:bottom w:val="none" w:sz="0" w:space="0" w:color="auto"/>
        <w:right w:val="none" w:sz="0" w:space="0" w:color="auto"/>
      </w:divBdr>
    </w:div>
    <w:div w:id="1025247643">
      <w:bodyDiv w:val="1"/>
      <w:marLeft w:val="0"/>
      <w:marRight w:val="0"/>
      <w:marTop w:val="0"/>
      <w:marBottom w:val="0"/>
      <w:divBdr>
        <w:top w:val="none" w:sz="0" w:space="0" w:color="auto"/>
        <w:left w:val="none" w:sz="0" w:space="0" w:color="auto"/>
        <w:bottom w:val="none" w:sz="0" w:space="0" w:color="auto"/>
        <w:right w:val="none" w:sz="0" w:space="0" w:color="auto"/>
      </w:divBdr>
    </w:div>
    <w:div w:id="1372723862">
      <w:bodyDiv w:val="1"/>
      <w:marLeft w:val="0"/>
      <w:marRight w:val="0"/>
      <w:marTop w:val="0"/>
      <w:marBottom w:val="0"/>
      <w:divBdr>
        <w:top w:val="none" w:sz="0" w:space="0" w:color="auto"/>
        <w:left w:val="none" w:sz="0" w:space="0" w:color="auto"/>
        <w:bottom w:val="none" w:sz="0" w:space="0" w:color="auto"/>
        <w:right w:val="none" w:sz="0" w:space="0" w:color="auto"/>
      </w:divBdr>
    </w:div>
    <w:div w:id="1375734817">
      <w:bodyDiv w:val="1"/>
      <w:marLeft w:val="0"/>
      <w:marRight w:val="0"/>
      <w:marTop w:val="0"/>
      <w:marBottom w:val="0"/>
      <w:divBdr>
        <w:top w:val="none" w:sz="0" w:space="0" w:color="auto"/>
        <w:left w:val="none" w:sz="0" w:space="0" w:color="auto"/>
        <w:bottom w:val="none" w:sz="0" w:space="0" w:color="auto"/>
        <w:right w:val="none" w:sz="0" w:space="0" w:color="auto"/>
      </w:divBdr>
    </w:div>
    <w:div w:id="1393964652">
      <w:bodyDiv w:val="1"/>
      <w:marLeft w:val="0"/>
      <w:marRight w:val="0"/>
      <w:marTop w:val="0"/>
      <w:marBottom w:val="0"/>
      <w:divBdr>
        <w:top w:val="none" w:sz="0" w:space="0" w:color="auto"/>
        <w:left w:val="none" w:sz="0" w:space="0" w:color="auto"/>
        <w:bottom w:val="none" w:sz="0" w:space="0" w:color="auto"/>
        <w:right w:val="none" w:sz="0" w:space="0" w:color="auto"/>
      </w:divBdr>
    </w:div>
    <w:div w:id="1535194401">
      <w:bodyDiv w:val="1"/>
      <w:marLeft w:val="0"/>
      <w:marRight w:val="0"/>
      <w:marTop w:val="0"/>
      <w:marBottom w:val="0"/>
      <w:divBdr>
        <w:top w:val="none" w:sz="0" w:space="0" w:color="auto"/>
        <w:left w:val="none" w:sz="0" w:space="0" w:color="auto"/>
        <w:bottom w:val="none" w:sz="0" w:space="0" w:color="auto"/>
        <w:right w:val="none" w:sz="0" w:space="0" w:color="auto"/>
      </w:divBdr>
    </w:div>
    <w:div w:id="1544168315">
      <w:bodyDiv w:val="1"/>
      <w:marLeft w:val="0"/>
      <w:marRight w:val="0"/>
      <w:marTop w:val="0"/>
      <w:marBottom w:val="0"/>
      <w:divBdr>
        <w:top w:val="none" w:sz="0" w:space="0" w:color="auto"/>
        <w:left w:val="none" w:sz="0" w:space="0" w:color="auto"/>
        <w:bottom w:val="none" w:sz="0" w:space="0" w:color="auto"/>
        <w:right w:val="none" w:sz="0" w:space="0" w:color="auto"/>
      </w:divBdr>
    </w:div>
    <w:div w:id="1719697188">
      <w:bodyDiv w:val="1"/>
      <w:marLeft w:val="0"/>
      <w:marRight w:val="0"/>
      <w:marTop w:val="0"/>
      <w:marBottom w:val="0"/>
      <w:divBdr>
        <w:top w:val="none" w:sz="0" w:space="0" w:color="auto"/>
        <w:left w:val="none" w:sz="0" w:space="0" w:color="auto"/>
        <w:bottom w:val="none" w:sz="0" w:space="0" w:color="auto"/>
        <w:right w:val="none" w:sz="0" w:space="0" w:color="auto"/>
      </w:divBdr>
    </w:div>
    <w:div w:id="17583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2255-021-003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zuv\Rektoramt\Presse\Pressemitteilungen2021\01-01pressemitteilunge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5B34-043A-44A5-A3E7-D767FE4B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O:\zuv\Rektoramt\Presse\Pressemitteilungen2021\01-01pressemitteilungen_vorlage.dotx</Template>
  <TotalTime>0</TotalTime>
  <Pages>3</Pages>
  <Words>1180</Words>
  <Characters>7438</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Dies ist eine Betreffzeile in Arial bold 10 pt mit Zeilenabstand 14 pt</vt:lpstr>
      <vt:lpstr>Dies ist eine Betreffzeile in Arial bold 10 pt mit Zeilenabstand 14 pt</vt:lpstr>
    </vt:vector>
  </TitlesOfParts>
  <Company>Universität Ulm</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Andrea Weber-Tuckermann</dc:creator>
  <cp:lastModifiedBy>Alois Strasser</cp:lastModifiedBy>
  <cp:revision>8</cp:revision>
  <cp:lastPrinted>2021-02-03T10:00:00Z</cp:lastPrinted>
  <dcterms:created xsi:type="dcterms:W3CDTF">2021-02-03T07:59:00Z</dcterms:created>
  <dcterms:modified xsi:type="dcterms:W3CDTF">2021-02-04T07:28:00Z</dcterms:modified>
</cp:coreProperties>
</file>