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09" w:rsidRPr="006B3309" w:rsidRDefault="00411362" w:rsidP="006B330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Endoskopische Diagnostik auf höchstem Niveau </w:t>
      </w:r>
    </w:p>
    <w:p w:rsidR="009469DB" w:rsidRPr="006B3309" w:rsidRDefault="0063171A" w:rsidP="006B33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Neue </w:t>
      </w:r>
      <w:r w:rsidR="00411362" w:rsidRPr="0063171A">
        <w:rPr>
          <w:rFonts w:ascii="Arial" w:hAnsi="Arial" w:cs="Arial"/>
          <w:sz w:val="28"/>
          <w:szCs w:val="28"/>
        </w:rPr>
        <w:t>Durchleuchtung</w:t>
      </w:r>
      <w:r>
        <w:rPr>
          <w:rFonts w:ascii="Arial" w:hAnsi="Arial" w:cs="Arial"/>
          <w:sz w:val="28"/>
          <w:szCs w:val="28"/>
        </w:rPr>
        <w:t>sanlage am</w:t>
      </w:r>
      <w:r w:rsidR="00411362" w:rsidRPr="006B3309">
        <w:rPr>
          <w:rFonts w:ascii="Arial" w:hAnsi="Arial" w:cs="Arial"/>
          <w:sz w:val="28"/>
          <w:szCs w:val="28"/>
        </w:rPr>
        <w:t xml:space="preserve"> </w:t>
      </w:r>
      <w:r w:rsidR="006B3309" w:rsidRPr="006B3309">
        <w:rPr>
          <w:rFonts w:ascii="Arial" w:hAnsi="Arial" w:cs="Arial"/>
          <w:sz w:val="28"/>
          <w:szCs w:val="28"/>
        </w:rPr>
        <w:t xml:space="preserve">Sophien- und </w:t>
      </w:r>
      <w:proofErr w:type="spellStart"/>
      <w:r w:rsidR="006B3309" w:rsidRPr="006B3309">
        <w:rPr>
          <w:rFonts w:ascii="Arial" w:hAnsi="Arial" w:cs="Arial"/>
          <w:sz w:val="28"/>
          <w:szCs w:val="28"/>
        </w:rPr>
        <w:t>Hufeland</w:t>
      </w:r>
      <w:proofErr w:type="spellEnd"/>
      <w:r w:rsidR="006B3309" w:rsidRPr="006B3309">
        <w:rPr>
          <w:rFonts w:ascii="Arial" w:hAnsi="Arial" w:cs="Arial"/>
          <w:sz w:val="28"/>
          <w:szCs w:val="28"/>
        </w:rPr>
        <w:t>-Klinikum</w:t>
      </w:r>
      <w:r w:rsidR="00D556FF">
        <w:rPr>
          <w:rFonts w:ascii="Arial" w:hAnsi="Arial" w:cs="Arial"/>
          <w:sz w:val="28"/>
          <w:szCs w:val="28"/>
        </w:rPr>
        <w:t xml:space="preserve"> </w:t>
      </w:r>
    </w:p>
    <w:p w:rsidR="006B3309" w:rsidRPr="00941ACB" w:rsidRDefault="006B3309" w:rsidP="00941AC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411362" w:rsidRDefault="00F03520" w:rsidP="00C35F22">
      <w:pPr>
        <w:spacing w:line="276" w:lineRule="auto"/>
        <w:rPr>
          <w:rFonts w:ascii="Arial" w:hAnsi="Arial" w:cs="Arial"/>
          <w:sz w:val="22"/>
        </w:rPr>
      </w:pPr>
      <w:r w:rsidRPr="00941ACB">
        <w:rPr>
          <w:rFonts w:ascii="Arial" w:hAnsi="Arial" w:cs="Arial"/>
          <w:b/>
          <w:sz w:val="22"/>
          <w:szCs w:val="22"/>
        </w:rPr>
        <w:t>Weimar</w:t>
      </w:r>
      <w:r w:rsidR="005F44FF" w:rsidRPr="00941ACB">
        <w:rPr>
          <w:rFonts w:ascii="Arial" w:hAnsi="Arial" w:cs="Arial"/>
          <w:b/>
          <w:sz w:val="22"/>
          <w:szCs w:val="22"/>
        </w:rPr>
        <w:t>.</w:t>
      </w:r>
      <w:r w:rsidR="00F10D54" w:rsidRPr="00941ACB">
        <w:rPr>
          <w:rFonts w:ascii="Arial" w:hAnsi="Arial" w:cs="Arial"/>
          <w:sz w:val="22"/>
          <w:szCs w:val="22"/>
        </w:rPr>
        <w:t xml:space="preserve"> </w:t>
      </w:r>
      <w:r w:rsidR="00817A50">
        <w:rPr>
          <w:rFonts w:ascii="Arial" w:hAnsi="Arial" w:cs="Arial"/>
          <w:sz w:val="22"/>
        </w:rPr>
        <w:t xml:space="preserve"> Schärfere Bilder, </w:t>
      </w:r>
      <w:r w:rsidR="00411362" w:rsidRPr="00411362">
        <w:rPr>
          <w:rFonts w:ascii="Arial" w:hAnsi="Arial" w:cs="Arial"/>
          <w:sz w:val="22"/>
        </w:rPr>
        <w:t>deutlich weniger Strahlenbelastung</w:t>
      </w:r>
      <w:r w:rsidR="00817A50">
        <w:rPr>
          <w:rFonts w:ascii="Arial" w:hAnsi="Arial" w:cs="Arial"/>
          <w:sz w:val="22"/>
        </w:rPr>
        <w:t xml:space="preserve"> und</w:t>
      </w:r>
      <w:r w:rsidR="00C6794E">
        <w:rPr>
          <w:rFonts w:ascii="Arial" w:hAnsi="Arial" w:cs="Arial"/>
          <w:sz w:val="22"/>
        </w:rPr>
        <w:t xml:space="preserve"> eine </w:t>
      </w:r>
      <w:r w:rsidR="00817A50">
        <w:rPr>
          <w:rFonts w:ascii="Arial" w:hAnsi="Arial" w:cs="Arial"/>
          <w:sz w:val="22"/>
        </w:rPr>
        <w:t>komfortablere Bedienung</w:t>
      </w:r>
      <w:r w:rsidR="00411362" w:rsidRPr="00411362">
        <w:rPr>
          <w:rFonts w:ascii="Arial" w:hAnsi="Arial" w:cs="Arial"/>
          <w:sz w:val="22"/>
        </w:rPr>
        <w:t xml:space="preserve">: </w:t>
      </w:r>
      <w:r w:rsidR="00817A50">
        <w:rPr>
          <w:rFonts w:ascii="Arial" w:hAnsi="Arial" w:cs="Arial"/>
          <w:sz w:val="22"/>
        </w:rPr>
        <w:t>Mit diesen Schlagworten lässt sich kurz und knapp die neue Durchleuchtungs</w:t>
      </w:r>
      <w:r w:rsidR="0088153E">
        <w:rPr>
          <w:rFonts w:ascii="Arial" w:hAnsi="Arial" w:cs="Arial"/>
          <w:sz w:val="22"/>
        </w:rPr>
        <w:t xml:space="preserve">anlage beschreiben, die jetzt in der Endoskopie-Abteilung des </w:t>
      </w:r>
      <w:r w:rsidR="00817A50">
        <w:rPr>
          <w:rFonts w:ascii="Arial" w:hAnsi="Arial" w:cs="Arial"/>
          <w:sz w:val="22"/>
        </w:rPr>
        <w:t xml:space="preserve">Sophien- und </w:t>
      </w:r>
      <w:proofErr w:type="spellStart"/>
      <w:r w:rsidR="00817A50">
        <w:rPr>
          <w:rFonts w:ascii="Arial" w:hAnsi="Arial" w:cs="Arial"/>
          <w:sz w:val="22"/>
        </w:rPr>
        <w:t>Hufeland</w:t>
      </w:r>
      <w:proofErr w:type="spellEnd"/>
      <w:r w:rsidR="00817A50">
        <w:rPr>
          <w:rFonts w:ascii="Arial" w:hAnsi="Arial" w:cs="Arial"/>
          <w:sz w:val="22"/>
        </w:rPr>
        <w:t>-Klinikum</w:t>
      </w:r>
      <w:r w:rsidR="0088153E">
        <w:rPr>
          <w:rFonts w:ascii="Arial" w:hAnsi="Arial" w:cs="Arial"/>
          <w:sz w:val="22"/>
        </w:rPr>
        <w:t>s</w:t>
      </w:r>
      <w:r w:rsidR="00817A50">
        <w:rPr>
          <w:rFonts w:ascii="Arial" w:hAnsi="Arial" w:cs="Arial"/>
          <w:sz w:val="22"/>
        </w:rPr>
        <w:t xml:space="preserve"> in Betrieb genommen</w:t>
      </w:r>
      <w:r w:rsidR="00C6794E">
        <w:rPr>
          <w:rFonts w:ascii="Arial" w:hAnsi="Arial" w:cs="Arial"/>
          <w:sz w:val="22"/>
        </w:rPr>
        <w:t xml:space="preserve"> wurde</w:t>
      </w:r>
      <w:r w:rsidR="00817A50">
        <w:rPr>
          <w:rFonts w:ascii="Arial" w:hAnsi="Arial" w:cs="Arial"/>
          <w:sz w:val="22"/>
        </w:rPr>
        <w:t xml:space="preserve">. </w:t>
      </w:r>
    </w:p>
    <w:p w:rsidR="00C6794E" w:rsidRDefault="00C6794E" w:rsidP="00C35F22">
      <w:pPr>
        <w:spacing w:line="276" w:lineRule="auto"/>
        <w:rPr>
          <w:rFonts w:ascii="Arial" w:hAnsi="Arial" w:cs="Arial"/>
          <w:sz w:val="22"/>
        </w:rPr>
      </w:pPr>
    </w:p>
    <w:p w:rsidR="00BB1F03" w:rsidRDefault="00B74392" w:rsidP="00C6794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="00BB1F03">
        <w:rPr>
          <w:rFonts w:ascii="Arial" w:hAnsi="Arial" w:cs="Arial"/>
          <w:sz w:val="22"/>
        </w:rPr>
        <w:t xml:space="preserve">ie neue Durchleuchtungsanlage </w:t>
      </w:r>
      <w:r>
        <w:rPr>
          <w:rFonts w:ascii="Arial" w:hAnsi="Arial" w:cs="Arial"/>
          <w:sz w:val="22"/>
        </w:rPr>
        <w:t xml:space="preserve">kommt immer dann zum Einsatz, </w:t>
      </w:r>
      <w:r w:rsidR="00C6794E">
        <w:rPr>
          <w:rFonts w:ascii="Arial" w:hAnsi="Arial" w:cs="Arial"/>
          <w:sz w:val="22"/>
        </w:rPr>
        <w:t xml:space="preserve">wenn endoskopische und radiologische Untersuchungen kombiniert werden müssen. Dazu erklärt Dr. Katrin Eberle, Chefärztin der Klinik </w:t>
      </w:r>
      <w:r w:rsidR="006363B2">
        <w:rPr>
          <w:rFonts w:ascii="Arial" w:hAnsi="Arial" w:cs="Arial"/>
          <w:sz w:val="22"/>
        </w:rPr>
        <w:t>für Innere Medizin II:</w:t>
      </w:r>
      <w:r w:rsidR="00C6794E">
        <w:rPr>
          <w:rFonts w:ascii="Arial" w:hAnsi="Arial" w:cs="Arial"/>
          <w:sz w:val="22"/>
        </w:rPr>
        <w:t xml:space="preserve"> „</w:t>
      </w:r>
      <w:r w:rsidR="00C6794E" w:rsidRPr="00817A50">
        <w:rPr>
          <w:rFonts w:ascii="Arial" w:hAnsi="Arial" w:cs="Arial"/>
          <w:sz w:val="22"/>
        </w:rPr>
        <w:t xml:space="preserve">Bei einer endoskopischen Untersuchung kann der Arzt nur den Bereich sehen, den die Kamera des Endoskops abbildet. Für </w:t>
      </w:r>
      <w:r w:rsidR="00BB1F03">
        <w:rPr>
          <w:rFonts w:ascii="Arial" w:hAnsi="Arial" w:cs="Arial"/>
          <w:sz w:val="22"/>
        </w:rPr>
        <w:t>spezielle diagnostische Verfahren und sich daraus ergebende Therapien</w:t>
      </w:r>
      <w:r w:rsidR="004F0E6A" w:rsidRPr="004F0E6A">
        <w:rPr>
          <w:rFonts w:ascii="Arial" w:hAnsi="Arial" w:cs="Arial"/>
          <w:sz w:val="22"/>
        </w:rPr>
        <w:t xml:space="preserve"> </w:t>
      </w:r>
      <w:r w:rsidR="004F0E6A">
        <w:rPr>
          <w:rFonts w:ascii="Arial" w:hAnsi="Arial" w:cs="Arial"/>
          <w:sz w:val="22"/>
        </w:rPr>
        <w:t xml:space="preserve">sind zusätzliche Röntgenbilder mit Kontrastmittel notwendig. </w:t>
      </w:r>
      <w:r w:rsidR="00CE2B78">
        <w:rPr>
          <w:rFonts w:ascii="Arial" w:hAnsi="Arial" w:cs="Arial"/>
          <w:sz w:val="22"/>
        </w:rPr>
        <w:t>Über das Endoskop werden so präzise verschiedene Arbeits</w:t>
      </w:r>
      <w:r w:rsidR="009424B6">
        <w:rPr>
          <w:rFonts w:ascii="Arial" w:hAnsi="Arial" w:cs="Arial"/>
          <w:sz w:val="22"/>
        </w:rPr>
        <w:t>instrumente</w:t>
      </w:r>
      <w:r w:rsidR="00CE2B78">
        <w:rPr>
          <w:rFonts w:ascii="Arial" w:hAnsi="Arial" w:cs="Arial"/>
          <w:sz w:val="22"/>
        </w:rPr>
        <w:t xml:space="preserve">, wie zum Beispiel Sonden, in schwer zugängliche Regionen geführt. </w:t>
      </w:r>
      <w:r w:rsidR="004F0E6A">
        <w:rPr>
          <w:rFonts w:ascii="Arial" w:hAnsi="Arial" w:cs="Arial"/>
          <w:sz w:val="22"/>
        </w:rPr>
        <w:t>Dies betrifft Erkrankungen im</w:t>
      </w:r>
      <w:r>
        <w:rPr>
          <w:rFonts w:ascii="Arial" w:hAnsi="Arial" w:cs="Arial"/>
          <w:sz w:val="22"/>
        </w:rPr>
        <w:t xml:space="preserve"> Bereich</w:t>
      </w:r>
      <w:r w:rsidR="00C6794E" w:rsidRPr="00817A50">
        <w:rPr>
          <w:rFonts w:ascii="Arial" w:hAnsi="Arial" w:cs="Arial"/>
          <w:sz w:val="22"/>
        </w:rPr>
        <w:t xml:space="preserve"> </w:t>
      </w:r>
      <w:r w:rsidR="004F0E6A">
        <w:rPr>
          <w:rFonts w:ascii="Arial" w:hAnsi="Arial" w:cs="Arial"/>
          <w:sz w:val="22"/>
        </w:rPr>
        <w:t xml:space="preserve">der </w:t>
      </w:r>
      <w:r w:rsidR="00BB1F03">
        <w:rPr>
          <w:rFonts w:ascii="Arial" w:hAnsi="Arial" w:cs="Arial"/>
          <w:sz w:val="22"/>
        </w:rPr>
        <w:t xml:space="preserve">Gallenwege und der </w:t>
      </w:r>
      <w:r w:rsidR="00C6794E" w:rsidRPr="00817A50">
        <w:rPr>
          <w:rFonts w:ascii="Arial" w:hAnsi="Arial" w:cs="Arial"/>
          <w:sz w:val="22"/>
        </w:rPr>
        <w:t>Bauchspeicheldrüse</w:t>
      </w:r>
      <w:r w:rsidR="004F0E6A">
        <w:rPr>
          <w:rFonts w:ascii="Arial" w:hAnsi="Arial" w:cs="Arial"/>
          <w:sz w:val="22"/>
        </w:rPr>
        <w:t xml:space="preserve">. Zum Einsatz kommen die Verfahren auch </w:t>
      </w:r>
      <w:r>
        <w:rPr>
          <w:rFonts w:ascii="Arial" w:hAnsi="Arial" w:cs="Arial"/>
          <w:sz w:val="22"/>
        </w:rPr>
        <w:t xml:space="preserve">bei </w:t>
      </w:r>
      <w:r w:rsidR="00BB1F03">
        <w:rPr>
          <w:rFonts w:ascii="Arial" w:hAnsi="Arial" w:cs="Arial"/>
          <w:sz w:val="22"/>
        </w:rPr>
        <w:t xml:space="preserve">Komplikationen </w:t>
      </w:r>
      <w:r w:rsidR="00CE2B78">
        <w:rPr>
          <w:rFonts w:ascii="Arial" w:hAnsi="Arial" w:cs="Arial"/>
          <w:sz w:val="22"/>
        </w:rPr>
        <w:t xml:space="preserve">nach einer OP </w:t>
      </w:r>
      <w:r w:rsidR="00BB1F03">
        <w:rPr>
          <w:rFonts w:ascii="Arial" w:hAnsi="Arial" w:cs="Arial"/>
          <w:sz w:val="22"/>
        </w:rPr>
        <w:t xml:space="preserve">oder </w:t>
      </w:r>
      <w:r w:rsidR="00CE2B78">
        <w:rPr>
          <w:rFonts w:ascii="Arial" w:hAnsi="Arial" w:cs="Arial"/>
          <w:sz w:val="22"/>
        </w:rPr>
        <w:t>bei</w:t>
      </w:r>
      <w:r w:rsidR="00BB1F03">
        <w:rPr>
          <w:rFonts w:ascii="Arial" w:hAnsi="Arial" w:cs="Arial"/>
          <w:sz w:val="22"/>
        </w:rPr>
        <w:t xml:space="preserve"> Engstellen im Magen-Darm-Trakt</w:t>
      </w:r>
      <w:r w:rsidR="004F0E6A">
        <w:rPr>
          <w:rFonts w:ascii="Arial" w:hAnsi="Arial" w:cs="Arial"/>
          <w:sz w:val="22"/>
        </w:rPr>
        <w:t>.</w:t>
      </w:r>
      <w:r w:rsidR="00C6794E" w:rsidRPr="00817A50">
        <w:rPr>
          <w:rFonts w:ascii="Arial" w:hAnsi="Arial" w:cs="Arial"/>
          <w:sz w:val="22"/>
        </w:rPr>
        <w:t xml:space="preserve"> </w:t>
      </w:r>
      <w:r w:rsidR="00E44152">
        <w:rPr>
          <w:rFonts w:ascii="Arial" w:hAnsi="Arial" w:cs="Arial"/>
          <w:sz w:val="22"/>
        </w:rPr>
        <w:t xml:space="preserve">Dieses </w:t>
      </w:r>
      <w:r w:rsidR="00C6794E" w:rsidRPr="00817A50">
        <w:rPr>
          <w:rFonts w:ascii="Arial" w:hAnsi="Arial" w:cs="Arial"/>
          <w:sz w:val="22"/>
        </w:rPr>
        <w:t xml:space="preserve">ist </w:t>
      </w:r>
      <w:r w:rsidR="00BB1F03">
        <w:rPr>
          <w:rFonts w:ascii="Arial" w:hAnsi="Arial" w:cs="Arial"/>
          <w:sz w:val="22"/>
        </w:rPr>
        <w:t xml:space="preserve">extrem </w:t>
      </w:r>
      <w:r w:rsidR="00C6794E" w:rsidRPr="00817A50">
        <w:rPr>
          <w:rFonts w:ascii="Arial" w:hAnsi="Arial" w:cs="Arial"/>
          <w:sz w:val="22"/>
        </w:rPr>
        <w:t>wichtig</w:t>
      </w:r>
      <w:r w:rsidR="00847182">
        <w:rPr>
          <w:rFonts w:ascii="Arial" w:hAnsi="Arial" w:cs="Arial"/>
          <w:sz w:val="22"/>
        </w:rPr>
        <w:t>,</w:t>
      </w:r>
      <w:r w:rsidR="00E44152">
        <w:rPr>
          <w:rFonts w:ascii="Arial" w:hAnsi="Arial" w:cs="Arial"/>
          <w:sz w:val="22"/>
        </w:rPr>
        <w:t xml:space="preserve"> um </w:t>
      </w:r>
      <w:r w:rsidR="0063171A">
        <w:rPr>
          <w:rFonts w:ascii="Arial" w:hAnsi="Arial" w:cs="Arial"/>
          <w:sz w:val="22"/>
        </w:rPr>
        <w:t xml:space="preserve">so </w:t>
      </w:r>
      <w:r w:rsidR="00C6794E" w:rsidRPr="00817A50">
        <w:rPr>
          <w:rFonts w:ascii="Arial" w:hAnsi="Arial" w:cs="Arial"/>
          <w:sz w:val="22"/>
        </w:rPr>
        <w:t xml:space="preserve">einen tieferen Einblick in das jeweilige Organ zu </w:t>
      </w:r>
      <w:r w:rsidR="0063171A">
        <w:rPr>
          <w:rFonts w:ascii="Arial" w:hAnsi="Arial" w:cs="Arial"/>
          <w:sz w:val="22"/>
        </w:rPr>
        <w:t>erhalten.</w:t>
      </w:r>
      <w:r w:rsidR="00E44152">
        <w:rPr>
          <w:rFonts w:ascii="Arial" w:hAnsi="Arial" w:cs="Arial"/>
          <w:sz w:val="22"/>
        </w:rPr>
        <w:t xml:space="preserve"> Insgesamt ist mit der neuen Anlage eine bessere Orientierung, Übersicht und Navigation möglich.</w:t>
      </w:r>
      <w:r w:rsidR="0063171A">
        <w:rPr>
          <w:rFonts w:ascii="Arial" w:hAnsi="Arial" w:cs="Arial"/>
          <w:sz w:val="22"/>
        </w:rPr>
        <w:t xml:space="preserve">“ </w:t>
      </w:r>
    </w:p>
    <w:p w:rsidR="00C6794E" w:rsidRDefault="0063171A" w:rsidP="00C6794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sich durch die hochauflösende </w:t>
      </w:r>
      <w:r w:rsidR="006363B2">
        <w:rPr>
          <w:rFonts w:ascii="Arial" w:hAnsi="Arial" w:cs="Arial"/>
          <w:sz w:val="22"/>
        </w:rPr>
        <w:t xml:space="preserve">Bildqualität der Anlage </w:t>
      </w:r>
      <w:r>
        <w:rPr>
          <w:rFonts w:ascii="Arial" w:hAnsi="Arial" w:cs="Arial"/>
          <w:sz w:val="22"/>
        </w:rPr>
        <w:t xml:space="preserve">auch kleinste Strukturen sicher erkennen lassen, können zudem Stents präzise gesetzt oder Gewebeteile entnommen werden. </w:t>
      </w:r>
      <w:r w:rsidR="00E44152">
        <w:rPr>
          <w:rFonts w:ascii="Arial" w:hAnsi="Arial" w:cs="Arial"/>
          <w:sz w:val="22"/>
        </w:rPr>
        <w:t>Innerhalb von Sekundenbruchteilen stehen die Aufnahmen auf einem großen Bildfeld und in hervorragender Bildqualität zur Verfügung.</w:t>
      </w:r>
    </w:p>
    <w:p w:rsidR="006363B2" w:rsidRDefault="006363B2" w:rsidP="00C6794E">
      <w:pPr>
        <w:spacing w:line="276" w:lineRule="auto"/>
        <w:rPr>
          <w:rFonts w:ascii="Arial" w:hAnsi="Arial" w:cs="Arial"/>
          <w:sz w:val="22"/>
        </w:rPr>
      </w:pPr>
    </w:p>
    <w:p w:rsidR="004342A4" w:rsidRDefault="006363B2" w:rsidP="00C6794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Um die Durchleuchtungsanlage optimal nutzen zu können, </w:t>
      </w:r>
      <w:r w:rsidR="00BB1F03">
        <w:rPr>
          <w:rFonts w:ascii="Arial" w:hAnsi="Arial" w:cs="Arial"/>
          <w:sz w:val="22"/>
        </w:rPr>
        <w:t>waren</w:t>
      </w:r>
      <w:r>
        <w:rPr>
          <w:rFonts w:ascii="Arial" w:hAnsi="Arial" w:cs="Arial"/>
          <w:sz w:val="22"/>
        </w:rPr>
        <w:t xml:space="preserve"> in den letzten Monaten umfassende Baumaßnahmen</w:t>
      </w:r>
      <w:r w:rsidR="00BB1F03">
        <w:rPr>
          <w:rFonts w:ascii="Arial" w:hAnsi="Arial" w:cs="Arial"/>
          <w:sz w:val="22"/>
        </w:rPr>
        <w:t xml:space="preserve"> notwendig</w:t>
      </w:r>
      <w:r>
        <w:rPr>
          <w:rFonts w:ascii="Arial" w:hAnsi="Arial" w:cs="Arial"/>
          <w:sz w:val="22"/>
        </w:rPr>
        <w:t xml:space="preserve">. So </w:t>
      </w:r>
      <w:r w:rsidR="00847182">
        <w:rPr>
          <w:rFonts w:ascii="Arial" w:hAnsi="Arial" w:cs="Arial"/>
          <w:sz w:val="22"/>
        </w:rPr>
        <w:t>wurde</w:t>
      </w:r>
      <w:r>
        <w:rPr>
          <w:rFonts w:ascii="Arial" w:hAnsi="Arial" w:cs="Arial"/>
          <w:sz w:val="22"/>
        </w:rPr>
        <w:t xml:space="preserve"> der </w:t>
      </w:r>
      <w:r w:rsidR="00BD60E0">
        <w:rPr>
          <w:rFonts w:ascii="Arial" w:hAnsi="Arial" w:cs="Arial"/>
          <w:sz w:val="22"/>
        </w:rPr>
        <w:t>Behandlungsr</w:t>
      </w:r>
      <w:r>
        <w:rPr>
          <w:rFonts w:ascii="Arial" w:hAnsi="Arial" w:cs="Arial"/>
          <w:sz w:val="22"/>
        </w:rPr>
        <w:t>aum</w:t>
      </w:r>
      <w:r w:rsidR="00E4415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vergrößert</w:t>
      </w:r>
      <w:r w:rsidR="004F0E6A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</w:t>
      </w:r>
      <w:r w:rsidR="00BB1F03">
        <w:rPr>
          <w:rFonts w:ascii="Arial" w:hAnsi="Arial" w:cs="Arial"/>
          <w:sz w:val="22"/>
        </w:rPr>
        <w:t xml:space="preserve">die </w:t>
      </w:r>
      <w:r>
        <w:rPr>
          <w:rFonts w:ascii="Arial" w:hAnsi="Arial" w:cs="Arial"/>
          <w:sz w:val="22"/>
        </w:rPr>
        <w:t>Klimatisierung verbessert</w:t>
      </w:r>
      <w:r w:rsidR="004F0E6A">
        <w:rPr>
          <w:rFonts w:ascii="Arial" w:hAnsi="Arial" w:cs="Arial"/>
          <w:sz w:val="22"/>
        </w:rPr>
        <w:t xml:space="preserve"> und </w:t>
      </w:r>
      <w:r>
        <w:rPr>
          <w:rFonts w:ascii="Arial" w:hAnsi="Arial" w:cs="Arial"/>
          <w:sz w:val="22"/>
        </w:rPr>
        <w:t xml:space="preserve">ein zusätzlicher Schaltraum eingerichtet. </w:t>
      </w:r>
      <w:r w:rsidR="00751715">
        <w:rPr>
          <w:rFonts w:ascii="Arial" w:hAnsi="Arial" w:cs="Arial"/>
          <w:sz w:val="22"/>
        </w:rPr>
        <w:t xml:space="preserve">„Kurzum, wir haben alles modernisiert“, teilt Dr. Eberle </w:t>
      </w:r>
      <w:r w:rsidR="007B001D">
        <w:rPr>
          <w:rFonts w:ascii="Arial" w:hAnsi="Arial" w:cs="Arial"/>
          <w:sz w:val="22"/>
        </w:rPr>
        <w:t>die</w:t>
      </w:r>
      <w:r w:rsidR="00751715">
        <w:rPr>
          <w:rFonts w:ascii="Arial" w:hAnsi="Arial" w:cs="Arial"/>
          <w:sz w:val="22"/>
        </w:rPr>
        <w:t xml:space="preserve"> Freude mit </w:t>
      </w:r>
      <w:r w:rsidR="007B001D">
        <w:rPr>
          <w:rFonts w:ascii="Arial" w:hAnsi="Arial" w:cs="Arial"/>
          <w:sz w:val="22"/>
        </w:rPr>
        <w:t>ihrem Team</w:t>
      </w:r>
      <w:r w:rsidR="00751715">
        <w:rPr>
          <w:rFonts w:ascii="Arial" w:hAnsi="Arial" w:cs="Arial"/>
          <w:sz w:val="22"/>
        </w:rPr>
        <w:t xml:space="preserve"> über die neuen verbesserten Arbeitsbedingungen. </w:t>
      </w:r>
      <w:r w:rsidR="00CE2B78">
        <w:rPr>
          <w:rFonts w:ascii="Arial" w:hAnsi="Arial" w:cs="Arial"/>
          <w:sz w:val="22"/>
        </w:rPr>
        <w:t xml:space="preserve">Nicht zuletzt aber profitieren die Patienten von den diagnostischen und therapeutischen Möglichkeiten einer hochmodernen Endoskopie bei deutlich geringerer Strahlenbelastung. </w:t>
      </w:r>
    </w:p>
    <w:p w:rsidR="00847182" w:rsidRDefault="00847182" w:rsidP="00C6794E">
      <w:pPr>
        <w:spacing w:line="276" w:lineRule="auto"/>
        <w:rPr>
          <w:rFonts w:ascii="Arial" w:hAnsi="Arial" w:cs="Arial"/>
          <w:sz w:val="22"/>
        </w:rPr>
      </w:pPr>
    </w:p>
    <w:p w:rsidR="00751715" w:rsidRDefault="00847182" w:rsidP="00C6794E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BU: </w:t>
      </w:r>
      <w:r w:rsidR="00850C67">
        <w:rPr>
          <w:rFonts w:ascii="Arial" w:hAnsi="Arial" w:cs="Arial"/>
          <w:sz w:val="22"/>
        </w:rPr>
        <w:t xml:space="preserve">Vor der neuen Durchleuchtungsanlage: Chefärztin Dr. Katrin Eberle, die leitende Endoskopie-Schwester Kerstin Scholz, die Oberärztinnen Dr. Anja </w:t>
      </w:r>
      <w:proofErr w:type="spellStart"/>
      <w:r w:rsidR="00850C67">
        <w:rPr>
          <w:rFonts w:ascii="Arial" w:hAnsi="Arial" w:cs="Arial"/>
          <w:sz w:val="22"/>
        </w:rPr>
        <w:t>Fisker</w:t>
      </w:r>
      <w:proofErr w:type="spellEnd"/>
      <w:r w:rsidR="00850C67">
        <w:rPr>
          <w:rFonts w:ascii="Arial" w:hAnsi="Arial" w:cs="Arial"/>
          <w:sz w:val="22"/>
        </w:rPr>
        <w:t xml:space="preserve"> und Dr. Jessica </w:t>
      </w:r>
      <w:proofErr w:type="spellStart"/>
      <w:r w:rsidR="00850C67">
        <w:rPr>
          <w:rFonts w:ascii="Arial" w:hAnsi="Arial" w:cs="Arial"/>
          <w:sz w:val="22"/>
        </w:rPr>
        <w:t>Rüddel</w:t>
      </w:r>
      <w:proofErr w:type="spellEnd"/>
      <w:r w:rsidR="00850C67">
        <w:rPr>
          <w:rFonts w:ascii="Arial" w:hAnsi="Arial" w:cs="Arial"/>
          <w:sz w:val="22"/>
        </w:rPr>
        <w:t xml:space="preserve"> sowie die Pfleger Felix </w:t>
      </w:r>
      <w:proofErr w:type="spellStart"/>
      <w:r w:rsidR="00850C67">
        <w:rPr>
          <w:rFonts w:ascii="Arial" w:hAnsi="Arial" w:cs="Arial"/>
          <w:sz w:val="22"/>
        </w:rPr>
        <w:t>Dreuse</w:t>
      </w:r>
      <w:proofErr w:type="spellEnd"/>
      <w:r w:rsidR="00850C67">
        <w:rPr>
          <w:rFonts w:ascii="Arial" w:hAnsi="Arial" w:cs="Arial"/>
          <w:sz w:val="22"/>
        </w:rPr>
        <w:t xml:space="preserve"> und </w:t>
      </w:r>
      <w:r w:rsidR="00AB6A5B">
        <w:rPr>
          <w:rFonts w:ascii="Arial" w:hAnsi="Arial" w:cs="Arial"/>
          <w:sz w:val="22"/>
        </w:rPr>
        <w:t>Jens</w:t>
      </w:r>
      <w:r w:rsidR="00850C67">
        <w:rPr>
          <w:rFonts w:ascii="Arial" w:hAnsi="Arial" w:cs="Arial"/>
          <w:sz w:val="22"/>
        </w:rPr>
        <w:t xml:space="preserve"> Oliver </w:t>
      </w:r>
      <w:proofErr w:type="spellStart"/>
      <w:r w:rsidR="00850C67">
        <w:rPr>
          <w:rFonts w:ascii="Arial" w:hAnsi="Arial" w:cs="Arial"/>
          <w:sz w:val="22"/>
        </w:rPr>
        <w:t>Stößl</w:t>
      </w:r>
      <w:proofErr w:type="spellEnd"/>
      <w:r w:rsidR="00850C67">
        <w:rPr>
          <w:rFonts w:ascii="Arial" w:hAnsi="Arial" w:cs="Arial"/>
          <w:sz w:val="22"/>
        </w:rPr>
        <w:t xml:space="preserve"> (von links).</w:t>
      </w:r>
      <w:r w:rsidR="00850C67">
        <w:rPr>
          <w:rFonts w:ascii="Arial" w:hAnsi="Arial" w:cs="Arial"/>
          <w:sz w:val="22"/>
        </w:rPr>
        <w:br/>
        <w:t xml:space="preserve">Foto: Thomas Müller </w:t>
      </w:r>
    </w:p>
    <w:sectPr w:rsidR="00751715" w:rsidSect="00DD048A">
      <w:foot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AD" w:rsidRDefault="00AF2FAD">
      <w:r>
        <w:separator/>
      </w:r>
    </w:p>
  </w:endnote>
  <w:endnote w:type="continuationSeparator" w:id="0">
    <w:p w:rsidR="00AF2FAD" w:rsidRDefault="00AF2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20" w:rsidRPr="00D21DEE" w:rsidRDefault="00F03520" w:rsidP="0090424D">
    <w:pPr>
      <w:pStyle w:val="Fuzeile"/>
      <w:tabs>
        <w:tab w:val="clear" w:pos="4536"/>
        <w:tab w:val="left" w:pos="45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AD" w:rsidRDefault="00AF2FAD">
      <w:r>
        <w:separator/>
      </w:r>
    </w:p>
  </w:footnote>
  <w:footnote w:type="continuationSeparator" w:id="0">
    <w:p w:rsidR="00AF2FAD" w:rsidRDefault="00AF2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48A" w:rsidRDefault="00605856" w:rsidP="00DD048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5B994" wp14:editId="597D37BC">
          <wp:simplePos x="0" y="0"/>
          <wp:positionH relativeFrom="margin">
            <wp:posOffset>-33655</wp:posOffset>
          </wp:positionH>
          <wp:positionV relativeFrom="margin">
            <wp:posOffset>-944245</wp:posOffset>
          </wp:positionV>
          <wp:extent cx="3638550" cy="411480"/>
          <wp:effectExtent l="0" t="0" r="0" b="7620"/>
          <wp:wrapTopAndBottom/>
          <wp:docPr id="4" name="Bild 4" descr="NPH_press-text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PH_press-text_s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1" r="10883"/>
                  <a:stretch/>
                </pic:blipFill>
                <pic:spPr bwMode="auto">
                  <a:xfrm>
                    <a:off x="0" y="0"/>
                    <a:ext cx="3638550" cy="411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48A">
      <w:tab/>
    </w:r>
    <w:r w:rsidR="00DD048A">
      <w:tab/>
    </w:r>
    <w:r w:rsidR="00DD048A">
      <w:rPr>
        <w:noProof/>
      </w:rPr>
      <w:drawing>
        <wp:inline distT="0" distB="0" distL="0" distR="0" wp14:anchorId="33D00063" wp14:editId="4DABAEAE">
          <wp:extent cx="1990725" cy="809625"/>
          <wp:effectExtent l="0" t="0" r="9525" b="9525"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CE5" w:rsidRDefault="00900CE5" w:rsidP="00900CE5">
    <w:pPr>
      <w:pStyle w:val="Kopfzeile"/>
    </w:pPr>
  </w:p>
  <w:p w:rsidR="00DD048A" w:rsidRPr="00DD048A" w:rsidRDefault="00670136" w:rsidP="00900CE5">
    <w:pPr>
      <w:pStyle w:val="Kopfzeile"/>
      <w:rPr>
        <w:rFonts w:ascii="Arial" w:hAnsi="Arial" w:cs="Arial"/>
      </w:rPr>
    </w:pPr>
    <w:sdt>
      <w:sdtPr>
        <w:rPr>
          <w:rFonts w:ascii="Arial" w:hAnsi="Arial" w:cs="Arial"/>
        </w:rPr>
        <w:id w:val="-1430348042"/>
        <w:placeholder>
          <w:docPart w:val="577E2F2BA14144E6B5B627BB7A8554F1"/>
        </w:placeholder>
        <w:date w:fullDate="2021-02-23T00:00:00Z">
          <w:dateFormat w:val="dd.MM.yyyy"/>
          <w:lid w:val="de-DE"/>
          <w:storeMappedDataAs w:val="dateTime"/>
          <w:calendar w:val="gregorian"/>
        </w:date>
      </w:sdtPr>
      <w:sdtEndPr/>
      <w:sdtContent>
        <w:r>
          <w:rPr>
            <w:rFonts w:ascii="Arial" w:hAnsi="Arial" w:cs="Arial"/>
          </w:rPr>
          <w:t>23.02.2021</w:t>
        </w:r>
      </w:sdtContent>
    </w:sdt>
    <w:r w:rsidR="00B70117">
      <w:rPr>
        <w:rFonts w:ascii="Arial" w:hAnsi="Arial" w:cs="Arial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5932"/>
    <w:multiLevelType w:val="hybridMultilevel"/>
    <w:tmpl w:val="2A681B4C"/>
    <w:lvl w:ilvl="0" w:tplc="F8BA9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55EEF"/>
    <w:multiLevelType w:val="hybridMultilevel"/>
    <w:tmpl w:val="855ED6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A0671"/>
    <w:multiLevelType w:val="hybridMultilevel"/>
    <w:tmpl w:val="060EC6D2"/>
    <w:lvl w:ilvl="0" w:tplc="D236F7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2F"/>
    <w:rsid w:val="000232D6"/>
    <w:rsid w:val="000319F2"/>
    <w:rsid w:val="00034B7E"/>
    <w:rsid w:val="00040A2A"/>
    <w:rsid w:val="000419E6"/>
    <w:rsid w:val="00054113"/>
    <w:rsid w:val="0006415A"/>
    <w:rsid w:val="00084993"/>
    <w:rsid w:val="000A18AF"/>
    <w:rsid w:val="000C164D"/>
    <w:rsid w:val="000C3ECA"/>
    <w:rsid w:val="00127240"/>
    <w:rsid w:val="00141F68"/>
    <w:rsid w:val="00157CD8"/>
    <w:rsid w:val="00176B86"/>
    <w:rsid w:val="001A2C11"/>
    <w:rsid w:val="001A77C0"/>
    <w:rsid w:val="001E5242"/>
    <w:rsid w:val="001F085D"/>
    <w:rsid w:val="001F50D5"/>
    <w:rsid w:val="00253B26"/>
    <w:rsid w:val="002615C7"/>
    <w:rsid w:val="00275D8C"/>
    <w:rsid w:val="00285D60"/>
    <w:rsid w:val="002D5179"/>
    <w:rsid w:val="002E3E04"/>
    <w:rsid w:val="00302388"/>
    <w:rsid w:val="00304F15"/>
    <w:rsid w:val="003111E7"/>
    <w:rsid w:val="00334998"/>
    <w:rsid w:val="00347412"/>
    <w:rsid w:val="00355CE0"/>
    <w:rsid w:val="0039633D"/>
    <w:rsid w:val="003A3D8F"/>
    <w:rsid w:val="003A633E"/>
    <w:rsid w:val="003B1B5F"/>
    <w:rsid w:val="003B679B"/>
    <w:rsid w:val="003C33E1"/>
    <w:rsid w:val="003D1CC1"/>
    <w:rsid w:val="003D7AAE"/>
    <w:rsid w:val="00411362"/>
    <w:rsid w:val="00422860"/>
    <w:rsid w:val="00433F75"/>
    <w:rsid w:val="004342A4"/>
    <w:rsid w:val="00453EAE"/>
    <w:rsid w:val="004544F2"/>
    <w:rsid w:val="00476A5B"/>
    <w:rsid w:val="004773A4"/>
    <w:rsid w:val="00480810"/>
    <w:rsid w:val="00495983"/>
    <w:rsid w:val="004961AD"/>
    <w:rsid w:val="004A3D35"/>
    <w:rsid w:val="004A432F"/>
    <w:rsid w:val="004C08D4"/>
    <w:rsid w:val="004D27C9"/>
    <w:rsid w:val="004F0E6A"/>
    <w:rsid w:val="0050072A"/>
    <w:rsid w:val="00544DD2"/>
    <w:rsid w:val="005971CE"/>
    <w:rsid w:val="005A6BC9"/>
    <w:rsid w:val="005C44E6"/>
    <w:rsid w:val="005C5CA3"/>
    <w:rsid w:val="005E1F56"/>
    <w:rsid w:val="005F21AB"/>
    <w:rsid w:val="005F44FF"/>
    <w:rsid w:val="00605856"/>
    <w:rsid w:val="0061481E"/>
    <w:rsid w:val="00614F30"/>
    <w:rsid w:val="0063171A"/>
    <w:rsid w:val="006363B2"/>
    <w:rsid w:val="00670136"/>
    <w:rsid w:val="00682788"/>
    <w:rsid w:val="006A24DD"/>
    <w:rsid w:val="006B0DAD"/>
    <w:rsid w:val="006B3309"/>
    <w:rsid w:val="006D183E"/>
    <w:rsid w:val="006E214E"/>
    <w:rsid w:val="006E6C40"/>
    <w:rsid w:val="006E701E"/>
    <w:rsid w:val="00700D93"/>
    <w:rsid w:val="0070206E"/>
    <w:rsid w:val="007114A7"/>
    <w:rsid w:val="00721DB3"/>
    <w:rsid w:val="00724F37"/>
    <w:rsid w:val="00725A79"/>
    <w:rsid w:val="00751715"/>
    <w:rsid w:val="0075277E"/>
    <w:rsid w:val="00756D34"/>
    <w:rsid w:val="00763A5B"/>
    <w:rsid w:val="00774043"/>
    <w:rsid w:val="00790E84"/>
    <w:rsid w:val="007A30CF"/>
    <w:rsid w:val="007A7DE7"/>
    <w:rsid w:val="007B001D"/>
    <w:rsid w:val="007B3E55"/>
    <w:rsid w:val="007C1AE6"/>
    <w:rsid w:val="007D5B95"/>
    <w:rsid w:val="007D6763"/>
    <w:rsid w:val="007D7616"/>
    <w:rsid w:val="007E5329"/>
    <w:rsid w:val="007F36D4"/>
    <w:rsid w:val="00817A50"/>
    <w:rsid w:val="00847182"/>
    <w:rsid w:val="00850C67"/>
    <w:rsid w:val="008725D5"/>
    <w:rsid w:val="00880CB1"/>
    <w:rsid w:val="0088153E"/>
    <w:rsid w:val="00881767"/>
    <w:rsid w:val="00894CC6"/>
    <w:rsid w:val="008A3EBD"/>
    <w:rsid w:val="008B15B8"/>
    <w:rsid w:val="008B60FF"/>
    <w:rsid w:val="008F3B32"/>
    <w:rsid w:val="00900CE5"/>
    <w:rsid w:val="009040DE"/>
    <w:rsid w:val="0090424D"/>
    <w:rsid w:val="00911C77"/>
    <w:rsid w:val="009219DA"/>
    <w:rsid w:val="00923DE6"/>
    <w:rsid w:val="00931C44"/>
    <w:rsid w:val="00941ACB"/>
    <w:rsid w:val="009424B6"/>
    <w:rsid w:val="009469DB"/>
    <w:rsid w:val="00990CE3"/>
    <w:rsid w:val="009950A0"/>
    <w:rsid w:val="009A0CCA"/>
    <w:rsid w:val="009C2279"/>
    <w:rsid w:val="009C7B79"/>
    <w:rsid w:val="009E4C9C"/>
    <w:rsid w:val="00A04BE5"/>
    <w:rsid w:val="00A10177"/>
    <w:rsid w:val="00A126E2"/>
    <w:rsid w:val="00A16EDA"/>
    <w:rsid w:val="00A42752"/>
    <w:rsid w:val="00A92B59"/>
    <w:rsid w:val="00AA488F"/>
    <w:rsid w:val="00AB6A5B"/>
    <w:rsid w:val="00AC5C0E"/>
    <w:rsid w:val="00AE4E9E"/>
    <w:rsid w:val="00AF04BD"/>
    <w:rsid w:val="00AF146E"/>
    <w:rsid w:val="00AF2FAD"/>
    <w:rsid w:val="00B06072"/>
    <w:rsid w:val="00B22F3B"/>
    <w:rsid w:val="00B24023"/>
    <w:rsid w:val="00B31367"/>
    <w:rsid w:val="00B4060D"/>
    <w:rsid w:val="00B448EC"/>
    <w:rsid w:val="00B57F41"/>
    <w:rsid w:val="00B70117"/>
    <w:rsid w:val="00B714C0"/>
    <w:rsid w:val="00B74392"/>
    <w:rsid w:val="00B823D8"/>
    <w:rsid w:val="00B8345D"/>
    <w:rsid w:val="00B96E44"/>
    <w:rsid w:val="00BB0295"/>
    <w:rsid w:val="00BB1F03"/>
    <w:rsid w:val="00BB317A"/>
    <w:rsid w:val="00BC6768"/>
    <w:rsid w:val="00BD60E0"/>
    <w:rsid w:val="00BE3247"/>
    <w:rsid w:val="00BF5D0F"/>
    <w:rsid w:val="00BF65F8"/>
    <w:rsid w:val="00BF7E36"/>
    <w:rsid w:val="00C01FC1"/>
    <w:rsid w:val="00C163D0"/>
    <w:rsid w:val="00C35F22"/>
    <w:rsid w:val="00C43EED"/>
    <w:rsid w:val="00C4603F"/>
    <w:rsid w:val="00C4695A"/>
    <w:rsid w:val="00C559B1"/>
    <w:rsid w:val="00C6794E"/>
    <w:rsid w:val="00CE2B78"/>
    <w:rsid w:val="00CE3822"/>
    <w:rsid w:val="00CE5035"/>
    <w:rsid w:val="00D04DEE"/>
    <w:rsid w:val="00D1499E"/>
    <w:rsid w:val="00D1500B"/>
    <w:rsid w:val="00D21DEE"/>
    <w:rsid w:val="00D31C42"/>
    <w:rsid w:val="00D36B56"/>
    <w:rsid w:val="00D556FF"/>
    <w:rsid w:val="00D55939"/>
    <w:rsid w:val="00DA1043"/>
    <w:rsid w:val="00DA21DC"/>
    <w:rsid w:val="00DA398A"/>
    <w:rsid w:val="00DA78C9"/>
    <w:rsid w:val="00DB6BC8"/>
    <w:rsid w:val="00DC2941"/>
    <w:rsid w:val="00DC6EE1"/>
    <w:rsid w:val="00DD048A"/>
    <w:rsid w:val="00DD088C"/>
    <w:rsid w:val="00DD6E80"/>
    <w:rsid w:val="00DF705C"/>
    <w:rsid w:val="00E0345C"/>
    <w:rsid w:val="00E05096"/>
    <w:rsid w:val="00E34415"/>
    <w:rsid w:val="00E44152"/>
    <w:rsid w:val="00E52342"/>
    <w:rsid w:val="00E5336A"/>
    <w:rsid w:val="00E5453D"/>
    <w:rsid w:val="00E67331"/>
    <w:rsid w:val="00E87F73"/>
    <w:rsid w:val="00EA28D1"/>
    <w:rsid w:val="00EC1AA9"/>
    <w:rsid w:val="00EF37B4"/>
    <w:rsid w:val="00EF5046"/>
    <w:rsid w:val="00F03520"/>
    <w:rsid w:val="00F1064C"/>
    <w:rsid w:val="00F10D54"/>
    <w:rsid w:val="00F25513"/>
    <w:rsid w:val="00F45134"/>
    <w:rsid w:val="00F67D2F"/>
    <w:rsid w:val="00F84498"/>
    <w:rsid w:val="00F863AC"/>
    <w:rsid w:val="00FA198A"/>
    <w:rsid w:val="00FA4499"/>
    <w:rsid w:val="00FC7143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D2F"/>
    <w:pPr>
      <w:tabs>
        <w:tab w:val="center" w:pos="4536"/>
        <w:tab w:val="right" w:pos="9072"/>
      </w:tabs>
    </w:pPr>
  </w:style>
  <w:style w:type="character" w:styleId="Hyperlink">
    <w:name w:val="Hyperlink"/>
    <w:rsid w:val="0090424D"/>
    <w:rPr>
      <w:color w:val="0000FF"/>
      <w:u w:val="single"/>
    </w:rPr>
  </w:style>
  <w:style w:type="character" w:customStyle="1" w:styleId="nodisplay">
    <w:name w:val="nodisplay"/>
    <w:basedOn w:val="Absatz-Standardschriftart"/>
    <w:rsid w:val="00E5336A"/>
  </w:style>
  <w:style w:type="character" w:styleId="Hervorhebung">
    <w:name w:val="Emphasis"/>
    <w:qFormat/>
    <w:rsid w:val="00E5336A"/>
    <w:rPr>
      <w:i/>
      <w:iCs/>
    </w:rPr>
  </w:style>
  <w:style w:type="paragraph" w:styleId="Sprechblasentext">
    <w:name w:val="Balloon Text"/>
    <w:basedOn w:val="Standard"/>
    <w:semiHidden/>
    <w:rsid w:val="004C08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469DB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9469DB"/>
  </w:style>
  <w:style w:type="character" w:styleId="Platzhaltertext">
    <w:name w:val="Placeholder Text"/>
    <w:basedOn w:val="Absatz-Standardschriftart"/>
    <w:uiPriority w:val="99"/>
    <w:semiHidden/>
    <w:rsid w:val="00B70117"/>
    <w:rPr>
      <w:color w:val="808080"/>
    </w:rPr>
  </w:style>
  <w:style w:type="paragraph" w:styleId="Listenabsatz">
    <w:name w:val="List Paragraph"/>
    <w:basedOn w:val="Standard"/>
    <w:uiPriority w:val="34"/>
    <w:qFormat/>
    <w:rsid w:val="004D27C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inv-meeting-url">
    <w:name w:val="inv-meeting-url"/>
    <w:basedOn w:val="Absatz-Standardschriftart"/>
    <w:rsid w:val="00433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6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67D2F"/>
    <w:pPr>
      <w:tabs>
        <w:tab w:val="center" w:pos="4536"/>
        <w:tab w:val="right" w:pos="9072"/>
      </w:tabs>
    </w:pPr>
  </w:style>
  <w:style w:type="character" w:styleId="Hyperlink">
    <w:name w:val="Hyperlink"/>
    <w:rsid w:val="0090424D"/>
    <w:rPr>
      <w:color w:val="0000FF"/>
      <w:u w:val="single"/>
    </w:rPr>
  </w:style>
  <w:style w:type="character" w:customStyle="1" w:styleId="nodisplay">
    <w:name w:val="nodisplay"/>
    <w:basedOn w:val="Absatz-Standardschriftart"/>
    <w:rsid w:val="00E5336A"/>
  </w:style>
  <w:style w:type="character" w:styleId="Hervorhebung">
    <w:name w:val="Emphasis"/>
    <w:qFormat/>
    <w:rsid w:val="00E5336A"/>
    <w:rPr>
      <w:i/>
      <w:iCs/>
    </w:rPr>
  </w:style>
  <w:style w:type="paragraph" w:styleId="Sprechblasentext">
    <w:name w:val="Balloon Text"/>
    <w:basedOn w:val="Standard"/>
    <w:semiHidden/>
    <w:rsid w:val="004C08D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9469DB"/>
    <w:pPr>
      <w:spacing w:before="100" w:beforeAutospacing="1" w:after="100" w:afterAutospacing="1"/>
    </w:pPr>
  </w:style>
  <w:style w:type="character" w:customStyle="1" w:styleId="st">
    <w:name w:val="st"/>
    <w:basedOn w:val="Absatz-Standardschriftart"/>
    <w:rsid w:val="009469DB"/>
  </w:style>
  <w:style w:type="character" w:styleId="Platzhaltertext">
    <w:name w:val="Placeholder Text"/>
    <w:basedOn w:val="Absatz-Standardschriftart"/>
    <w:uiPriority w:val="99"/>
    <w:semiHidden/>
    <w:rsid w:val="00B70117"/>
    <w:rPr>
      <w:color w:val="808080"/>
    </w:rPr>
  </w:style>
  <w:style w:type="paragraph" w:styleId="Listenabsatz">
    <w:name w:val="List Paragraph"/>
    <w:basedOn w:val="Standard"/>
    <w:uiPriority w:val="34"/>
    <w:qFormat/>
    <w:rsid w:val="004D27C9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inv-meeting-url">
    <w:name w:val="inv-meeting-url"/>
    <w:basedOn w:val="Absatz-Standardschriftart"/>
    <w:rsid w:val="0043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7E2F2BA14144E6B5B627BB7A855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733071-31B3-4227-A318-C1E1DD371AD5}"/>
      </w:docPartPr>
      <w:docPartBody>
        <w:p w:rsidR="00F61B20" w:rsidRDefault="007C45BA" w:rsidP="007C45BA">
          <w:pPr>
            <w:pStyle w:val="577E2F2BA14144E6B5B627BB7A8554F1"/>
          </w:pPr>
          <w:r w:rsidRPr="00471781"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03"/>
    <w:rsid w:val="00002E5E"/>
    <w:rsid w:val="000170A4"/>
    <w:rsid w:val="00040403"/>
    <w:rsid w:val="005A2408"/>
    <w:rsid w:val="006109A9"/>
    <w:rsid w:val="007C45BA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5BA"/>
    <w:rPr>
      <w:color w:val="808080"/>
    </w:rPr>
  </w:style>
  <w:style w:type="paragraph" w:customStyle="1" w:styleId="577E2F2BA14144E6B5B627BB7A8554F1">
    <w:name w:val="577E2F2BA14144E6B5B627BB7A8554F1"/>
    <w:rsid w:val="007C4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C45BA"/>
    <w:rPr>
      <w:color w:val="808080"/>
    </w:rPr>
  </w:style>
  <w:style w:type="paragraph" w:customStyle="1" w:styleId="577E2F2BA14144E6B5B627BB7A8554F1">
    <w:name w:val="577E2F2BA14144E6B5B627BB7A8554F1"/>
    <w:rsid w:val="007C4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SHK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paeseld</dc:creator>
  <cp:lastModifiedBy>Hellmuth, Sandra</cp:lastModifiedBy>
  <cp:revision>5</cp:revision>
  <cp:lastPrinted>2019-08-12T12:53:00Z</cp:lastPrinted>
  <dcterms:created xsi:type="dcterms:W3CDTF">2021-02-22T11:39:00Z</dcterms:created>
  <dcterms:modified xsi:type="dcterms:W3CDTF">2021-02-23T09:36:00Z</dcterms:modified>
</cp:coreProperties>
</file>