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D6" w:rsidRDefault="00C646D6" w:rsidP="00C83060">
      <w:pPr>
        <w:rPr>
          <w:rFonts w:ascii="Arial" w:eastAsiaTheme="minorHAnsi" w:hAnsi="Arial" w:cs="Arial"/>
          <w:b/>
        </w:rPr>
      </w:pPr>
    </w:p>
    <w:p w:rsidR="009B4A99" w:rsidRPr="002022CC" w:rsidRDefault="00AF01E6" w:rsidP="001D30F2">
      <w:pPr>
        <w:rPr>
          <w:rFonts w:ascii="Arial" w:eastAsiaTheme="minorHAnsi" w:hAnsi="Arial" w:cs="Arial"/>
          <w:b/>
        </w:rPr>
      </w:pPr>
      <w:r>
        <w:rPr>
          <w:rFonts w:ascii="Arial" w:eastAsiaTheme="minorHAnsi" w:hAnsi="Arial" w:cs="Arial"/>
          <w:b/>
          <w:noProof/>
          <w:lang w:eastAsia="de-DE"/>
        </w:rPr>
        <w:drawing>
          <wp:anchor distT="0" distB="0" distL="114300" distR="114300" simplePos="0" relativeHeight="251658752" behindDoc="1" locked="0" layoutInCell="1" allowOverlap="1">
            <wp:simplePos x="0" y="0"/>
            <wp:positionH relativeFrom="margin">
              <wp:posOffset>2866390</wp:posOffset>
            </wp:positionH>
            <wp:positionV relativeFrom="paragraph">
              <wp:posOffset>-1621348</wp:posOffset>
            </wp:positionV>
            <wp:extent cx="2953909" cy="972914"/>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3909" cy="972914"/>
                    </a:xfrm>
                    <a:prstGeom prst="rect">
                      <a:avLst/>
                    </a:prstGeom>
                  </pic:spPr>
                </pic:pic>
              </a:graphicData>
            </a:graphic>
          </wp:anchor>
        </w:drawing>
      </w:r>
      <w:r w:rsidR="006F426E" w:rsidRPr="00955A07">
        <w:rPr>
          <w:rFonts w:ascii="Arial" w:hAnsi="Arial" w:cs="Arial"/>
          <w:b/>
          <w:noProof/>
          <w:sz w:val="22"/>
          <w:szCs w:val="22"/>
          <w:lang w:eastAsia="de-DE"/>
        </w:rPr>
        <mc:AlternateContent>
          <mc:Choice Requires="wps">
            <w:drawing>
              <wp:anchor distT="0" distB="0" distL="114300" distR="114300" simplePos="0" relativeHeight="251657728" behindDoc="0" locked="1" layoutInCell="1" allowOverlap="1">
                <wp:simplePos x="0" y="0"/>
                <wp:positionH relativeFrom="column">
                  <wp:posOffset>-95250</wp:posOffset>
                </wp:positionH>
                <wp:positionV relativeFrom="page">
                  <wp:posOffset>1945640</wp:posOffset>
                </wp:positionV>
                <wp:extent cx="5915025" cy="3810"/>
                <wp:effectExtent l="0" t="0" r="28575" b="3429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025" cy="3810"/>
                        </a:xfrm>
                        <a:prstGeom prst="line">
                          <a:avLst/>
                        </a:prstGeom>
                        <a:noFill/>
                        <a:ln w="12700" cap="flat" cmpd="sng" algn="ctr">
                          <a:solidFill>
                            <a:schemeClr val="tx1">
                              <a:lumMod val="50000"/>
                              <a:lumOff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38A0ED" id="Gerader Verbinde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5pt,153.2pt" to="458.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" strokecolor="gray [1629]" strokeweight="1pt">
                <v:stroke joinstyle="miter"/>
                <o:lock v:ext="edit" shapetype="f"/>
                <w10:wrap anchory="page"/>
                <w10:anchorlock/>
              </v:line>
            </w:pict>
          </mc:Fallback>
        </mc:AlternateContent>
      </w:r>
    </w:p>
    <w:p w:rsidR="009B4A99" w:rsidRPr="00FA5886" w:rsidRDefault="002022CC" w:rsidP="001D30F2">
      <w:pPr>
        <w:rPr>
          <w:rFonts w:ascii="Arial" w:eastAsiaTheme="minorHAnsi" w:hAnsi="Arial" w:cs="Arial"/>
          <w:b/>
          <w:sz w:val="22"/>
          <w:szCs w:val="22"/>
        </w:rPr>
      </w:pPr>
      <w:r>
        <w:rPr>
          <w:rFonts w:ascii="Arial" w:hAnsi="Arial" w:cs="Arial"/>
          <w:b/>
          <w:sz w:val="22"/>
          <w:szCs w:val="22"/>
        </w:rPr>
        <w:t xml:space="preserve">Pressemitteilung vom </w:t>
      </w:r>
      <w:r w:rsidR="00C00D90">
        <w:rPr>
          <w:rFonts w:ascii="Arial" w:hAnsi="Arial" w:cs="Arial"/>
          <w:b/>
          <w:sz w:val="22"/>
          <w:szCs w:val="22"/>
        </w:rPr>
        <w:t>21. April 2021</w:t>
      </w:r>
    </w:p>
    <w:p w:rsidR="00C00D90" w:rsidRDefault="00C00D90" w:rsidP="00C00D90">
      <w:pPr>
        <w:rPr>
          <w:rFonts w:ascii="Arial" w:hAnsi="Arial" w:cs="Arial"/>
          <w:b/>
          <w:sz w:val="22"/>
          <w:szCs w:val="22"/>
        </w:rPr>
      </w:pPr>
    </w:p>
    <w:p w:rsidR="00C00D90" w:rsidRDefault="00C00D90" w:rsidP="00C00D90">
      <w:pPr>
        <w:rPr>
          <w:rFonts w:ascii="Arial" w:hAnsi="Arial" w:cs="Arial"/>
          <w:b/>
          <w:sz w:val="22"/>
          <w:szCs w:val="22"/>
        </w:rPr>
      </w:pPr>
      <w:r>
        <w:rPr>
          <w:rFonts w:ascii="Arial" w:hAnsi="Arial" w:cs="Arial"/>
          <w:b/>
          <w:sz w:val="22"/>
          <w:szCs w:val="22"/>
        </w:rPr>
        <w:t xml:space="preserve">Wir erklären Medizin: </w:t>
      </w:r>
      <w:r>
        <w:rPr>
          <w:rFonts w:ascii="Arial" w:hAnsi="Arial" w:cs="Arial"/>
          <w:b/>
          <w:sz w:val="22"/>
          <w:szCs w:val="22"/>
        </w:rPr>
        <w:br/>
        <w:t>Gesund altern: Was kann ich dafür tun?</w:t>
      </w:r>
    </w:p>
    <w:p w:rsidR="00C00D90" w:rsidRDefault="00C00D90" w:rsidP="00C00D90">
      <w:pPr>
        <w:rPr>
          <w:rFonts w:ascii="Arial" w:hAnsi="Arial" w:cs="Arial"/>
          <w:sz w:val="22"/>
          <w:szCs w:val="22"/>
        </w:rPr>
      </w:pPr>
      <w:r>
        <w:rPr>
          <w:rFonts w:ascii="Arial" w:hAnsi="Arial" w:cs="Arial"/>
          <w:sz w:val="22"/>
          <w:szCs w:val="22"/>
        </w:rPr>
        <w:t xml:space="preserve">Die virtuelle Veranstaltungsreihe „Wir erklären Medizin“ geht in die nächste Runde: Am Mittwoch, 28. April, geht es von 17 bis 18 Uhr um das Thema „Gesund altern: </w:t>
      </w:r>
      <w:r w:rsidR="00A846A4">
        <w:rPr>
          <w:rFonts w:ascii="Arial" w:hAnsi="Arial" w:cs="Arial"/>
          <w:sz w:val="22"/>
          <w:szCs w:val="22"/>
        </w:rPr>
        <w:t xml:space="preserve">Was kann ich dafür tun?“. </w:t>
      </w:r>
      <w:bookmarkStart w:id="0" w:name="_GoBack"/>
      <w:bookmarkEnd w:id="0"/>
      <w:r>
        <w:rPr>
          <w:rFonts w:ascii="Arial" w:hAnsi="Arial" w:cs="Arial"/>
          <w:sz w:val="22"/>
          <w:szCs w:val="22"/>
        </w:rPr>
        <w:t xml:space="preserve">Dr. Oliver Franz, Chefarzt der Klinik für Geriatrie und Neurogeriatrie an den Standorten Lukaskrankenhaus und Elisabethkrankenhaus des Rheinland Klinikums, spricht </w:t>
      </w:r>
      <w:r w:rsidR="009D4766">
        <w:rPr>
          <w:rFonts w:ascii="Arial" w:hAnsi="Arial" w:cs="Arial"/>
          <w:sz w:val="22"/>
          <w:szCs w:val="22"/>
        </w:rPr>
        <w:t xml:space="preserve">über das Älterwerden mit möglichst hoher Lebensqualität. </w:t>
      </w:r>
    </w:p>
    <w:p w:rsidR="00C00D90" w:rsidRDefault="00C00D90" w:rsidP="00C00D90">
      <w:pPr>
        <w:rPr>
          <w:rFonts w:ascii="Arial" w:hAnsi="Arial" w:cs="Arial"/>
          <w:sz w:val="22"/>
          <w:szCs w:val="22"/>
        </w:rPr>
      </w:pPr>
      <w:r>
        <w:rPr>
          <w:rFonts w:ascii="Arial" w:hAnsi="Arial" w:cs="Arial"/>
          <w:sz w:val="22"/>
          <w:szCs w:val="22"/>
        </w:rPr>
        <w:t xml:space="preserve">Die Veranstaltungsreihe ist ein Gemeinschaftsprojekt von Prof. Dr. Dr. Lutz Freudenberg vom ZRN (Zentrum für Radiologie und Nuklearmedizin) mit Praxen an den Standorten des Rheinland Klinikums, und Prof. Dr. Alexis Ulrich, Chefarzt der Chirurgischen Klinik I am Lukaskrankenhaus. Alle zwei Wochen befassen sich Ärzte aus dem Rhein-Kreis Neuss in einem kostenlosen Webinar mit einem speziellen Thema. Nach dem Geriatrie-Vortrag geht es am 12. Mai um „Ursachen und Behandlung von Schwerhörigkeit“. </w:t>
      </w:r>
    </w:p>
    <w:p w:rsidR="00C00D90" w:rsidRDefault="00C00D90" w:rsidP="00C00D90">
      <w:pPr>
        <w:rPr>
          <w:rFonts w:ascii="Arial" w:hAnsi="Arial" w:cs="Arial"/>
          <w:sz w:val="22"/>
          <w:szCs w:val="22"/>
        </w:rPr>
      </w:pPr>
      <w:r>
        <w:rPr>
          <w:rFonts w:ascii="Arial" w:hAnsi="Arial" w:cs="Arial"/>
          <w:sz w:val="22"/>
          <w:szCs w:val="22"/>
        </w:rPr>
        <w:t xml:space="preserve">Alle Information und der Zugang zur Veranstaltung finden sich auf </w:t>
      </w:r>
      <w:hyperlink r:id="rId9" w:history="1">
        <w:r>
          <w:rPr>
            <w:rStyle w:val="Hyperlink"/>
            <w:rFonts w:ascii="Arial" w:hAnsi="Arial" w:cs="Arial"/>
            <w:sz w:val="22"/>
            <w:szCs w:val="22"/>
          </w:rPr>
          <w:t>www.wir-erklaeren-medizin.de</w:t>
        </w:r>
      </w:hyperlink>
      <w:r>
        <w:rPr>
          <w:rFonts w:ascii="Arial" w:hAnsi="Arial" w:cs="Arial"/>
          <w:sz w:val="22"/>
          <w:szCs w:val="22"/>
        </w:rPr>
        <w:t xml:space="preserve"> . Der Vortrag mit anschließender Fragerunde und Diskussionsmöglichkeit per Chat wird auch live bei Facebook </w:t>
      </w:r>
      <w:proofErr w:type="spellStart"/>
      <w:r>
        <w:rPr>
          <w:rFonts w:ascii="Arial" w:hAnsi="Arial" w:cs="Arial"/>
          <w:sz w:val="22"/>
          <w:szCs w:val="22"/>
        </w:rPr>
        <w:t>gestreamt</w:t>
      </w:r>
      <w:proofErr w:type="spellEnd"/>
      <w:r>
        <w:rPr>
          <w:rFonts w:ascii="Arial" w:hAnsi="Arial" w:cs="Arial"/>
          <w:sz w:val="22"/>
          <w:szCs w:val="22"/>
        </w:rPr>
        <w:t xml:space="preserve"> ( </w:t>
      </w:r>
      <w:hyperlink r:id="rId10" w:history="1">
        <w:r>
          <w:rPr>
            <w:rStyle w:val="Hyperlink"/>
            <w:rFonts w:ascii="Arial" w:hAnsi="Arial" w:cs="Arial"/>
            <w:sz w:val="22"/>
            <w:szCs w:val="22"/>
          </w:rPr>
          <w:t>www.facebook.com/rheinlandklinikum.de</w:t>
        </w:r>
      </w:hyperlink>
      <w:r>
        <w:rPr>
          <w:rFonts w:ascii="Arial" w:hAnsi="Arial" w:cs="Arial"/>
          <w:sz w:val="22"/>
          <w:szCs w:val="22"/>
        </w:rPr>
        <w:t xml:space="preserve"> ).</w:t>
      </w:r>
    </w:p>
    <w:p w:rsidR="00C00D90" w:rsidRDefault="00C00D90" w:rsidP="00C00D90">
      <w:pPr>
        <w:rPr>
          <w:rFonts w:ascii="Arial" w:hAnsi="Arial" w:cs="Arial"/>
          <w:sz w:val="22"/>
          <w:szCs w:val="22"/>
        </w:rPr>
      </w:pPr>
    </w:p>
    <w:p w:rsidR="002022CC" w:rsidRDefault="002022CC" w:rsidP="00092114">
      <w:pPr>
        <w:rPr>
          <w:rFonts w:ascii="Arial" w:hAnsi="Arial" w:cs="Arial"/>
          <w:b/>
          <w:sz w:val="22"/>
          <w:szCs w:val="22"/>
        </w:rPr>
      </w:pPr>
    </w:p>
    <w:p w:rsidR="00FA5886" w:rsidRPr="002022CC" w:rsidRDefault="003D461B" w:rsidP="002022CC">
      <w:pPr>
        <w:rPr>
          <w:rFonts w:ascii="Arial" w:hAnsi="Arial" w:cs="Arial"/>
          <w:i/>
          <w:sz w:val="22"/>
          <w:szCs w:val="22"/>
        </w:rPr>
      </w:pPr>
      <w:r>
        <w:rPr>
          <w:rFonts w:ascii="Arial" w:hAnsi="Arial" w:cs="Arial"/>
          <w:b/>
          <w:sz w:val="22"/>
          <w:szCs w:val="22"/>
        </w:rPr>
        <w:t xml:space="preserve"> </w:t>
      </w:r>
    </w:p>
    <w:p w:rsidR="00681EAB" w:rsidRPr="00955A07" w:rsidRDefault="00681EAB" w:rsidP="00681EAB">
      <w:pPr>
        <w:rPr>
          <w:rFonts w:ascii="Arial" w:hAnsi="Arial" w:cs="Arial"/>
          <w:sz w:val="22"/>
          <w:szCs w:val="22"/>
        </w:rPr>
      </w:pPr>
    </w:p>
    <w:p w:rsidR="00966526" w:rsidRPr="005D3C4A" w:rsidRDefault="005D3C4A" w:rsidP="005F17F0">
      <w:pPr>
        <w:spacing w:after="0" w:line="240" w:lineRule="auto"/>
        <w:rPr>
          <w:rFonts w:ascii="Arial" w:hAnsi="Arial" w:cs="Arial"/>
          <w:sz w:val="22"/>
          <w:szCs w:val="22"/>
        </w:rPr>
      </w:pPr>
      <w:r w:rsidRPr="00955A07">
        <w:rPr>
          <w:rFonts w:ascii="Arial" w:hAnsi="Arial" w:cs="Arial"/>
          <w:b/>
          <w:sz w:val="22"/>
          <w:szCs w:val="22"/>
        </w:rPr>
        <w:t>Ulla Dahmen</w:t>
      </w:r>
      <w:r w:rsidRPr="00955A07">
        <w:rPr>
          <w:rFonts w:ascii="Arial" w:hAnsi="Arial" w:cs="Arial"/>
          <w:b/>
          <w:sz w:val="22"/>
          <w:szCs w:val="22"/>
        </w:rPr>
        <w:br/>
        <w:t>Pressesprecherin</w:t>
      </w:r>
      <w:r w:rsidRPr="00955A07">
        <w:rPr>
          <w:rFonts w:ascii="Arial" w:hAnsi="Arial" w:cs="Arial"/>
          <w:b/>
          <w:sz w:val="22"/>
          <w:szCs w:val="22"/>
        </w:rPr>
        <w:br/>
      </w:r>
      <w:r w:rsidRPr="00955A07">
        <w:rPr>
          <w:rFonts w:ascii="Arial" w:hAnsi="Arial" w:cs="Arial"/>
          <w:sz w:val="22"/>
          <w:szCs w:val="22"/>
        </w:rPr>
        <w:t>Unternehmenskommunikation</w:t>
      </w:r>
      <w:r w:rsidRPr="00955A07">
        <w:rPr>
          <w:rFonts w:ascii="Arial" w:hAnsi="Arial" w:cs="Arial"/>
          <w:sz w:val="22"/>
          <w:szCs w:val="22"/>
        </w:rPr>
        <w:br/>
        <w:t>Telefon: 02131/ 888 7890</w:t>
      </w:r>
      <w:r w:rsidRPr="00955A07">
        <w:rPr>
          <w:rFonts w:ascii="Arial" w:hAnsi="Arial" w:cs="Arial"/>
          <w:sz w:val="22"/>
          <w:szCs w:val="22"/>
        </w:rPr>
        <w:br/>
        <w:t>Mobil: 0171 8382035</w:t>
      </w:r>
      <w:r w:rsidRPr="00955A07">
        <w:rPr>
          <w:rFonts w:ascii="Arial" w:hAnsi="Arial" w:cs="Arial"/>
          <w:sz w:val="22"/>
          <w:szCs w:val="22"/>
        </w:rPr>
        <w:br/>
        <w:t>E-Mail: ulla.dahmen@rheinlandklinikum.de</w:t>
      </w:r>
      <w:r w:rsidRPr="00955A07">
        <w:rPr>
          <w:rFonts w:ascii="Arial" w:eastAsiaTheme="minorHAnsi" w:hAnsi="Arial" w:cs="Arial"/>
          <w:sz w:val="22"/>
          <w:szCs w:val="22"/>
        </w:rPr>
        <w:t xml:space="preserve"> </w:t>
      </w:r>
      <w:r w:rsidR="005F17F0">
        <w:rPr>
          <w:rFonts w:ascii="Arial" w:hAnsi="Arial" w:cs="Arial"/>
          <w:color w:val="000000"/>
          <w:sz w:val="22"/>
          <w:szCs w:val="22"/>
        </w:rPr>
        <w:t xml:space="preserve"> </w:t>
      </w:r>
    </w:p>
    <w:sectPr w:rsidR="00966526" w:rsidRPr="005D3C4A" w:rsidSect="001A4A45">
      <w:headerReference w:type="even" r:id="rId11"/>
      <w:headerReference w:type="default" r:id="rId12"/>
      <w:footerReference w:type="even" r:id="rId13"/>
      <w:footerReference w:type="default" r:id="rId14"/>
      <w:headerReference w:type="first" r:id="rId15"/>
      <w:footerReference w:type="first" r:id="rId16"/>
      <w:pgSz w:w="11906" w:h="16838"/>
      <w:pgMar w:top="33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D6" w:rsidRDefault="003264D6" w:rsidP="000A4FA8">
      <w:pPr>
        <w:spacing w:after="0" w:line="240" w:lineRule="auto"/>
      </w:pPr>
      <w:r>
        <w:separator/>
      </w:r>
    </w:p>
  </w:endnote>
  <w:endnote w:type="continuationSeparator" w:id="0">
    <w:p w:rsidR="003264D6" w:rsidRDefault="003264D6" w:rsidP="000A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25" w:rsidRDefault="003157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01" w:rsidRPr="005D3C4A" w:rsidRDefault="00540F5B" w:rsidP="000A4FA8">
    <w:pPr>
      <w:pStyle w:val="Fuzeile"/>
      <w:tabs>
        <w:tab w:val="clear" w:pos="4536"/>
        <w:tab w:val="clear" w:pos="9072"/>
        <w:tab w:val="left" w:pos="3402"/>
        <w:tab w:val="left" w:pos="6663"/>
      </w:tabs>
      <w:ind w:right="-426"/>
      <w:rPr>
        <w:rFonts w:ascii="Arial" w:hAnsi="Arial" w:cs="Arial"/>
        <w:b/>
        <w:sz w:val="12"/>
      </w:rPr>
    </w:pPr>
    <w:r w:rsidRPr="005D3C4A">
      <w:rPr>
        <w:rFonts w:ascii="Arial" w:hAnsi="Arial" w:cs="Arial"/>
        <w:b/>
        <w:sz w:val="12"/>
      </w:rPr>
      <w:t>Rheinland Klinikum Neuss GmbH</w:t>
    </w:r>
    <w:r w:rsidR="00111B01" w:rsidRPr="005D3C4A">
      <w:rPr>
        <w:rFonts w:ascii="Arial" w:hAnsi="Arial" w:cs="Arial"/>
        <w:b/>
        <w:sz w:val="12"/>
      </w:rPr>
      <w:tab/>
    </w:r>
    <w:r w:rsidR="006F3C1B" w:rsidRPr="005D3C4A">
      <w:rPr>
        <w:rFonts w:ascii="Arial" w:hAnsi="Arial" w:cs="Arial"/>
        <w:b/>
        <w:sz w:val="12"/>
      </w:rPr>
      <w:t>Auf</w:t>
    </w:r>
    <w:r w:rsidRPr="005D3C4A">
      <w:rPr>
        <w:rFonts w:ascii="Arial" w:hAnsi="Arial" w:cs="Arial"/>
        <w:b/>
        <w:sz w:val="12"/>
      </w:rPr>
      <w:t>si</w:t>
    </w:r>
    <w:r w:rsidR="005D3C4A" w:rsidRPr="005D3C4A">
      <w:rPr>
        <w:rFonts w:ascii="Arial" w:hAnsi="Arial" w:cs="Arial"/>
        <w:b/>
        <w:sz w:val="12"/>
      </w:rPr>
      <w:t>chtsratsvorsitzender</w:t>
    </w:r>
    <w:r w:rsidR="00111B01" w:rsidRPr="005D3C4A">
      <w:rPr>
        <w:rFonts w:ascii="Arial" w:hAnsi="Arial" w:cs="Arial"/>
        <w:b/>
        <w:sz w:val="12"/>
      </w:rPr>
      <w:tab/>
    </w:r>
    <w:r w:rsidR="00315725">
      <w:rPr>
        <w:rFonts w:ascii="Arial" w:hAnsi="Arial" w:cs="Arial"/>
        <w:b/>
        <w:sz w:val="12"/>
      </w:rPr>
      <w:t>Amtsgericht</w:t>
    </w:r>
    <w:r w:rsidR="005D3C4A">
      <w:rPr>
        <w:rFonts w:ascii="Arial" w:hAnsi="Arial" w:cs="Arial"/>
        <w:b/>
        <w:sz w:val="12"/>
      </w:rPr>
      <w:t xml:space="preserve"> Neuss</w:t>
    </w:r>
  </w:p>
  <w:p w:rsidR="006F3C1B" w:rsidRDefault="00540F5B" w:rsidP="005737FA">
    <w:pPr>
      <w:pStyle w:val="Fuzeile"/>
      <w:tabs>
        <w:tab w:val="clear" w:pos="4536"/>
        <w:tab w:val="clear" w:pos="9072"/>
        <w:tab w:val="left" w:pos="3402"/>
        <w:tab w:val="left" w:pos="6663"/>
        <w:tab w:val="right" w:pos="9498"/>
      </w:tabs>
      <w:ind w:right="-426"/>
      <w:rPr>
        <w:rFonts w:ascii="Arial" w:hAnsi="Arial" w:cs="Arial"/>
        <w:sz w:val="12"/>
      </w:rPr>
    </w:pPr>
    <w:r w:rsidRPr="005D3C4A">
      <w:rPr>
        <w:rFonts w:ascii="Arial" w:hAnsi="Arial" w:cs="Arial"/>
        <w:sz w:val="12"/>
      </w:rPr>
      <w:t>Preußenstr 84, 41464 Neuss</w:t>
    </w:r>
    <w:r w:rsidR="00111B01">
      <w:rPr>
        <w:rFonts w:ascii="Arial" w:hAnsi="Arial" w:cs="Arial"/>
        <w:sz w:val="12"/>
      </w:rPr>
      <w:tab/>
    </w:r>
    <w:r w:rsidR="006F3C1B">
      <w:rPr>
        <w:rFonts w:ascii="Arial" w:hAnsi="Arial" w:cs="Arial"/>
        <w:sz w:val="12"/>
      </w:rPr>
      <w:t>Wilfried Jacobs</w:t>
    </w:r>
    <w:r w:rsidR="00111B01">
      <w:rPr>
        <w:rFonts w:ascii="Arial" w:hAnsi="Arial" w:cs="Arial"/>
        <w:sz w:val="12"/>
      </w:rPr>
      <w:tab/>
    </w:r>
    <w:r w:rsidR="005D3C4A" w:rsidRPr="005D3C4A">
      <w:rPr>
        <w:rFonts w:ascii="Arial" w:hAnsi="Arial" w:cs="Arial"/>
        <w:sz w:val="12"/>
      </w:rPr>
      <w:t>HRB 4643</w:t>
    </w:r>
    <w:r w:rsidR="00111B01">
      <w:rPr>
        <w:rFonts w:ascii="Arial" w:hAnsi="Arial" w:cs="Arial"/>
        <w:sz w:val="12"/>
      </w:rPr>
      <w:br/>
    </w:r>
    <w:r w:rsidR="005D3C4A">
      <w:rPr>
        <w:rFonts w:ascii="Arial" w:hAnsi="Arial" w:cs="Arial"/>
        <w:b/>
        <w:sz w:val="12"/>
      </w:rPr>
      <w:t>Telekommunikation</w:t>
    </w:r>
    <w:r w:rsidR="00111B01">
      <w:rPr>
        <w:rFonts w:ascii="Arial" w:hAnsi="Arial" w:cs="Arial"/>
        <w:sz w:val="12"/>
      </w:rPr>
      <w:tab/>
    </w:r>
    <w:r w:rsidR="002A0DC4" w:rsidRPr="002A0DC4">
      <w:rPr>
        <w:rFonts w:ascii="Arial" w:hAnsi="Arial" w:cs="Arial"/>
        <w:b/>
        <w:sz w:val="12"/>
      </w:rPr>
      <w:t xml:space="preserve">Sprecher der </w:t>
    </w:r>
    <w:r w:rsidR="005D3C4A" w:rsidRPr="002A0DC4">
      <w:rPr>
        <w:rFonts w:ascii="Arial" w:hAnsi="Arial" w:cs="Arial"/>
        <w:b/>
        <w:sz w:val="12"/>
      </w:rPr>
      <w:t>Geschäftsführung</w:t>
    </w:r>
    <w:r w:rsidR="002A0DC4">
      <w:rPr>
        <w:rFonts w:ascii="Arial" w:hAnsi="Arial" w:cs="Arial"/>
        <w:b/>
        <w:sz w:val="12"/>
      </w:rPr>
      <w:t xml:space="preserve">: </w:t>
    </w:r>
    <w:r w:rsidR="002A0DC4" w:rsidRPr="002A0DC4">
      <w:rPr>
        <w:rFonts w:ascii="Arial" w:hAnsi="Arial" w:cs="Arial"/>
        <w:sz w:val="12"/>
      </w:rPr>
      <w:t>Georg Schmidt</w:t>
    </w:r>
    <w:r w:rsidR="00111B01">
      <w:rPr>
        <w:rFonts w:ascii="Arial" w:hAnsi="Arial" w:cs="Arial"/>
        <w:sz w:val="12"/>
      </w:rPr>
      <w:tab/>
    </w:r>
    <w:r w:rsidR="005D3C4A" w:rsidRPr="005D3C4A">
      <w:rPr>
        <w:rFonts w:ascii="Arial" w:hAnsi="Arial" w:cs="Arial"/>
        <w:b/>
        <w:sz w:val="12"/>
      </w:rPr>
      <w:t>Sparkasse Neuss</w:t>
    </w:r>
    <w:r w:rsidR="00111B01">
      <w:rPr>
        <w:rFonts w:ascii="Arial" w:hAnsi="Arial" w:cs="Arial"/>
        <w:sz w:val="12"/>
      </w:rPr>
      <w:br/>
    </w:r>
    <w:r>
      <w:rPr>
        <w:rFonts w:ascii="Arial" w:hAnsi="Arial" w:cs="Arial"/>
        <w:sz w:val="12"/>
      </w:rPr>
      <w:t>Telefon: 02131/888-0</w:t>
    </w:r>
    <w:r w:rsidR="00111B01">
      <w:rPr>
        <w:rFonts w:ascii="Arial" w:hAnsi="Arial" w:cs="Arial"/>
        <w:sz w:val="12"/>
      </w:rPr>
      <w:tab/>
    </w:r>
    <w:r w:rsidR="002A0DC4" w:rsidRPr="002A0DC4">
      <w:rPr>
        <w:rFonts w:ascii="Arial" w:hAnsi="Arial" w:cs="Arial"/>
        <w:b/>
        <w:sz w:val="12"/>
      </w:rPr>
      <w:t>Geschäftsführer:</w:t>
    </w:r>
    <w:r w:rsidR="00CF2642">
      <w:rPr>
        <w:rFonts w:ascii="Arial" w:hAnsi="Arial" w:cs="Arial"/>
        <w:sz w:val="12"/>
      </w:rPr>
      <w:t xml:space="preserve"> </w:t>
    </w:r>
    <w:r w:rsidR="007814A2">
      <w:rPr>
        <w:rFonts w:ascii="Arial" w:hAnsi="Arial" w:cs="Arial"/>
        <w:sz w:val="12"/>
      </w:rPr>
      <w:t xml:space="preserve">Martin Blasig </w:t>
    </w:r>
    <w:r w:rsidR="00111B01">
      <w:rPr>
        <w:rFonts w:ascii="Arial" w:hAnsi="Arial" w:cs="Arial"/>
        <w:sz w:val="12"/>
      </w:rPr>
      <w:tab/>
    </w:r>
    <w:r w:rsidR="005D3C4A">
      <w:rPr>
        <w:rFonts w:ascii="Arial" w:hAnsi="Arial" w:cs="Arial"/>
        <w:sz w:val="12"/>
      </w:rPr>
      <w:t xml:space="preserve">IBAN </w:t>
    </w:r>
    <w:r w:rsidR="005D3C4A" w:rsidRPr="006F3C1B">
      <w:rPr>
        <w:rFonts w:ascii="Arial" w:hAnsi="Arial" w:cs="Arial"/>
        <w:sz w:val="12"/>
      </w:rPr>
      <w:t>DE45 3055 0000 0000 3139 99</w:t>
    </w:r>
  </w:p>
  <w:p w:rsidR="00111B01" w:rsidRDefault="00540F5B" w:rsidP="005737FA">
    <w:pPr>
      <w:pStyle w:val="Fuzeile"/>
      <w:tabs>
        <w:tab w:val="clear" w:pos="4536"/>
        <w:tab w:val="clear" w:pos="9072"/>
        <w:tab w:val="left" w:pos="3402"/>
        <w:tab w:val="left" w:pos="6663"/>
        <w:tab w:val="right" w:pos="9498"/>
      </w:tabs>
      <w:ind w:right="-426"/>
      <w:rPr>
        <w:rFonts w:ascii="Arial" w:hAnsi="Arial" w:cs="Arial"/>
        <w:sz w:val="12"/>
      </w:rPr>
    </w:pPr>
    <w:r>
      <w:rPr>
        <w:rFonts w:ascii="Arial" w:hAnsi="Arial" w:cs="Arial"/>
        <w:sz w:val="12"/>
      </w:rPr>
      <w:t>Telefax: 02131/888-7999</w:t>
    </w:r>
    <w:r w:rsidR="00111B01">
      <w:rPr>
        <w:rFonts w:ascii="Arial" w:hAnsi="Arial" w:cs="Arial"/>
        <w:sz w:val="12"/>
      </w:rPr>
      <w:tab/>
    </w:r>
    <w:r w:rsidR="007814A2">
      <w:rPr>
        <w:rFonts w:ascii="Arial" w:hAnsi="Arial" w:cs="Arial"/>
        <w:sz w:val="12"/>
      </w:rPr>
      <w:t xml:space="preserve"> </w:t>
    </w:r>
    <w:r w:rsidR="00111B01">
      <w:rPr>
        <w:rFonts w:ascii="Arial" w:hAnsi="Arial" w:cs="Arial"/>
        <w:sz w:val="12"/>
      </w:rPr>
      <w:tab/>
    </w:r>
    <w:r w:rsidR="005D3C4A">
      <w:rPr>
        <w:rFonts w:ascii="Arial" w:hAnsi="Arial" w:cs="Arial"/>
        <w:sz w:val="12"/>
      </w:rPr>
      <w:t>BIC</w:t>
    </w:r>
    <w:r w:rsidR="005D3C4A" w:rsidRPr="006F3C1B">
      <w:rPr>
        <w:rFonts w:ascii="Arial" w:hAnsi="Arial" w:cs="Arial"/>
        <w:sz w:val="12"/>
      </w:rPr>
      <w:t xml:space="preserve"> WELA DE DN</w:t>
    </w:r>
    <w:r w:rsidR="00111B01">
      <w:rPr>
        <w:rFonts w:ascii="Arial" w:hAnsi="Arial" w:cs="Arial"/>
        <w:sz w:val="12"/>
      </w:rPr>
      <w:tab/>
    </w:r>
  </w:p>
  <w:p w:rsidR="00111B01" w:rsidRDefault="00111B01" w:rsidP="005737FA">
    <w:pPr>
      <w:pStyle w:val="Fuzeile"/>
      <w:tabs>
        <w:tab w:val="clear" w:pos="4536"/>
        <w:tab w:val="clear" w:pos="9072"/>
        <w:tab w:val="left" w:pos="3402"/>
        <w:tab w:val="left" w:pos="6663"/>
        <w:tab w:val="right" w:pos="9498"/>
      </w:tabs>
      <w:ind w:right="-426"/>
      <w:rPr>
        <w:rFonts w:ascii="Arial" w:hAnsi="Arial" w:cs="Arial"/>
        <w:sz w:val="12"/>
      </w:rPr>
    </w:pPr>
    <w:r>
      <w:rPr>
        <w:rFonts w:ascii="Arial" w:hAnsi="Arial" w:cs="Arial"/>
        <w:sz w:val="12"/>
      </w:rPr>
      <w:tab/>
    </w:r>
    <w:r>
      <w:rPr>
        <w:rFonts w:ascii="Arial" w:hAnsi="Arial" w:cs="Arial"/>
        <w:sz w:val="12"/>
      </w:rPr>
      <w:tab/>
    </w:r>
    <w:r w:rsidR="006F3C1B">
      <w:rPr>
        <w:rFonts w:ascii="Arial" w:hAnsi="Arial" w:cs="Arial"/>
        <w:sz w:val="12"/>
      </w:rPr>
      <w:br/>
    </w:r>
    <w:r w:rsidR="006F3C1B">
      <w:rPr>
        <w:rFonts w:ascii="Arial" w:hAnsi="Arial" w:cs="Arial"/>
        <w:sz w:val="12"/>
      </w:rPr>
      <w:tab/>
    </w:r>
    <w:r w:rsidR="006F3C1B">
      <w:rPr>
        <w:rFonts w:ascii="Arial" w:hAnsi="Arial" w:cs="Arial"/>
        <w:sz w:val="12"/>
      </w:rPr>
      <w:tab/>
    </w:r>
    <w:r>
      <w:rPr>
        <w:rFonts w:ascii="Arial" w:hAnsi="Arial" w:cs="Arial"/>
        <w:sz w:val="12"/>
      </w:rPr>
      <w:br/>
    </w:r>
    <w:r>
      <w:rPr>
        <w:rFonts w:ascii="Arial" w:hAnsi="Arial" w:cs="Arial"/>
        <w:sz w:val="12"/>
      </w:rPr>
      <w:tab/>
    </w:r>
    <w:r>
      <w:rPr>
        <w:rFonts w:ascii="Arial" w:hAnsi="Arial" w:cs="Arial"/>
        <w:sz w:val="12"/>
      </w:rPr>
      <w:br/>
    </w:r>
    <w:r>
      <w:rPr>
        <w:rFonts w:ascii="Arial" w:hAnsi="Arial" w:cs="Arial"/>
        <w:sz w:val="12"/>
      </w:rPr>
      <w:tab/>
    </w:r>
    <w:r>
      <w:rPr>
        <w:rFonts w:ascii="Arial" w:hAnsi="Arial" w:cs="Arial"/>
        <w:sz w:val="12"/>
      </w:rPr>
      <w:tab/>
    </w:r>
    <w:r>
      <w:rPr>
        <w:rFonts w:ascii="Arial" w:hAnsi="Arial" w:cs="Arial"/>
        <w:sz w:val="12"/>
      </w:rPr>
      <w:tab/>
    </w:r>
  </w:p>
  <w:p w:rsidR="00111B01" w:rsidRPr="005D3C4A" w:rsidRDefault="00111B01" w:rsidP="000A4FA8">
    <w:pPr>
      <w:pStyle w:val="Fuzeile"/>
      <w:tabs>
        <w:tab w:val="clear" w:pos="4536"/>
        <w:tab w:val="clear" w:pos="9072"/>
        <w:tab w:val="left" w:pos="3402"/>
        <w:tab w:val="left" w:pos="6663"/>
      </w:tabs>
      <w:ind w:right="-426"/>
      <w:rPr>
        <w:rFonts w:ascii="Arial" w:hAnsi="Arial" w:cs="Arial"/>
        <w:b/>
        <w:sz w:val="12"/>
      </w:rPr>
    </w:pPr>
    <w:r>
      <w:rPr>
        <w:rFonts w:ascii="Arial" w:hAnsi="Arial" w:cs="Arial"/>
        <w:sz w:val="12"/>
      </w:rPr>
      <w:tab/>
    </w:r>
    <w:r w:rsidR="005D3C4A" w:rsidRPr="005D3C4A">
      <w:rPr>
        <w:rFonts w:ascii="Arial" w:hAnsi="Arial" w:cs="Arial"/>
        <w:b/>
        <w:sz w:val="12"/>
      </w:rPr>
      <w:t>www.rheinlandklinikum.de</w:t>
    </w:r>
    <w:r w:rsidRPr="005D3C4A">
      <w:rPr>
        <w:rFonts w:ascii="Arial" w:hAnsi="Arial" w:cs="Arial"/>
        <w:b/>
        <w:sz w:val="12"/>
      </w:rPr>
      <w:tab/>
    </w:r>
  </w:p>
  <w:p w:rsidR="00111B01" w:rsidRDefault="00111B0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25" w:rsidRDefault="003157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D6" w:rsidRDefault="003264D6" w:rsidP="000A4FA8">
      <w:pPr>
        <w:spacing w:after="0" w:line="240" w:lineRule="auto"/>
      </w:pPr>
      <w:r>
        <w:separator/>
      </w:r>
    </w:p>
  </w:footnote>
  <w:footnote w:type="continuationSeparator" w:id="0">
    <w:p w:rsidR="003264D6" w:rsidRDefault="003264D6" w:rsidP="000A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25" w:rsidRDefault="003157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01" w:rsidRDefault="00111B01">
    <w:pPr>
      <w:pStyle w:val="Kopfzeile"/>
    </w:pPr>
  </w:p>
  <w:p w:rsidR="001A4A45" w:rsidRDefault="001A4A45">
    <w:pPr>
      <w:pStyle w:val="Kopfzeile"/>
    </w:pPr>
  </w:p>
  <w:p w:rsidR="001A4A45" w:rsidRDefault="001A4A45">
    <w:pPr>
      <w:pStyle w:val="Kopfzeile"/>
    </w:pPr>
    <w:r>
      <w:br/>
    </w:r>
  </w:p>
  <w:p w:rsidR="001A4A45" w:rsidRDefault="001A4A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25" w:rsidRDefault="003157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84591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6E"/>
    <w:rsid w:val="000153FD"/>
    <w:rsid w:val="00021EC8"/>
    <w:rsid w:val="0002251A"/>
    <w:rsid w:val="00031599"/>
    <w:rsid w:val="00035C31"/>
    <w:rsid w:val="00062A25"/>
    <w:rsid w:val="00063334"/>
    <w:rsid w:val="000740E4"/>
    <w:rsid w:val="000837BE"/>
    <w:rsid w:val="00084435"/>
    <w:rsid w:val="0008596A"/>
    <w:rsid w:val="0008650D"/>
    <w:rsid w:val="00092114"/>
    <w:rsid w:val="000A4A02"/>
    <w:rsid w:val="000A4FA8"/>
    <w:rsid w:val="000B03E6"/>
    <w:rsid w:val="000C149E"/>
    <w:rsid w:val="000E2CEC"/>
    <w:rsid w:val="000E787A"/>
    <w:rsid w:val="0010046C"/>
    <w:rsid w:val="00111B01"/>
    <w:rsid w:val="00122172"/>
    <w:rsid w:val="001256C3"/>
    <w:rsid w:val="00125E7B"/>
    <w:rsid w:val="00127C7D"/>
    <w:rsid w:val="001442CF"/>
    <w:rsid w:val="00144B31"/>
    <w:rsid w:val="00144C9A"/>
    <w:rsid w:val="00153AE3"/>
    <w:rsid w:val="00153C04"/>
    <w:rsid w:val="00172ABE"/>
    <w:rsid w:val="00173609"/>
    <w:rsid w:val="001767C0"/>
    <w:rsid w:val="00177395"/>
    <w:rsid w:val="00195AA2"/>
    <w:rsid w:val="001A4A45"/>
    <w:rsid w:val="001D30F2"/>
    <w:rsid w:val="001E1782"/>
    <w:rsid w:val="001E33D6"/>
    <w:rsid w:val="001E63E9"/>
    <w:rsid w:val="001F441D"/>
    <w:rsid w:val="001F61D9"/>
    <w:rsid w:val="001F7FE5"/>
    <w:rsid w:val="002022CC"/>
    <w:rsid w:val="00214B6C"/>
    <w:rsid w:val="00220FB8"/>
    <w:rsid w:val="0022580A"/>
    <w:rsid w:val="0022659A"/>
    <w:rsid w:val="00232752"/>
    <w:rsid w:val="00232830"/>
    <w:rsid w:val="0024042F"/>
    <w:rsid w:val="002501CA"/>
    <w:rsid w:val="002502D5"/>
    <w:rsid w:val="00255157"/>
    <w:rsid w:val="00264093"/>
    <w:rsid w:val="0026708D"/>
    <w:rsid w:val="00296CE0"/>
    <w:rsid w:val="002A0DC4"/>
    <w:rsid w:val="002A63E5"/>
    <w:rsid w:val="002B44CD"/>
    <w:rsid w:val="002C0202"/>
    <w:rsid w:val="002C1347"/>
    <w:rsid w:val="002C270D"/>
    <w:rsid w:val="002E1838"/>
    <w:rsid w:val="002E5508"/>
    <w:rsid w:val="002F02EA"/>
    <w:rsid w:val="00305B58"/>
    <w:rsid w:val="00307016"/>
    <w:rsid w:val="003126F3"/>
    <w:rsid w:val="00315725"/>
    <w:rsid w:val="00322307"/>
    <w:rsid w:val="003264D6"/>
    <w:rsid w:val="003273FB"/>
    <w:rsid w:val="003302CB"/>
    <w:rsid w:val="00334885"/>
    <w:rsid w:val="00335558"/>
    <w:rsid w:val="0038184A"/>
    <w:rsid w:val="00385F51"/>
    <w:rsid w:val="0039600B"/>
    <w:rsid w:val="003B326A"/>
    <w:rsid w:val="003C2694"/>
    <w:rsid w:val="003C4361"/>
    <w:rsid w:val="003D22C1"/>
    <w:rsid w:val="003D240E"/>
    <w:rsid w:val="003D461B"/>
    <w:rsid w:val="003E39E5"/>
    <w:rsid w:val="003E6094"/>
    <w:rsid w:val="003F220F"/>
    <w:rsid w:val="003F2956"/>
    <w:rsid w:val="00410623"/>
    <w:rsid w:val="004153FA"/>
    <w:rsid w:val="004164A1"/>
    <w:rsid w:val="00423DE7"/>
    <w:rsid w:val="00430582"/>
    <w:rsid w:val="004348A7"/>
    <w:rsid w:val="00447FC9"/>
    <w:rsid w:val="004505B4"/>
    <w:rsid w:val="004602B3"/>
    <w:rsid w:val="00463885"/>
    <w:rsid w:val="00465B45"/>
    <w:rsid w:val="004662AB"/>
    <w:rsid w:val="00470C53"/>
    <w:rsid w:val="004731C4"/>
    <w:rsid w:val="00475076"/>
    <w:rsid w:val="00484B4A"/>
    <w:rsid w:val="00487C0D"/>
    <w:rsid w:val="0049133B"/>
    <w:rsid w:val="004953EF"/>
    <w:rsid w:val="004A48BB"/>
    <w:rsid w:val="004A6D19"/>
    <w:rsid w:val="004B4106"/>
    <w:rsid w:val="004B7EDC"/>
    <w:rsid w:val="004F0315"/>
    <w:rsid w:val="00505516"/>
    <w:rsid w:val="00515BFE"/>
    <w:rsid w:val="005165A8"/>
    <w:rsid w:val="00536397"/>
    <w:rsid w:val="00540F5B"/>
    <w:rsid w:val="00541F4C"/>
    <w:rsid w:val="00550875"/>
    <w:rsid w:val="0056737B"/>
    <w:rsid w:val="005737FA"/>
    <w:rsid w:val="00573EE9"/>
    <w:rsid w:val="00574920"/>
    <w:rsid w:val="00576320"/>
    <w:rsid w:val="005803E1"/>
    <w:rsid w:val="00584C68"/>
    <w:rsid w:val="0059442A"/>
    <w:rsid w:val="00594E75"/>
    <w:rsid w:val="005A1C32"/>
    <w:rsid w:val="005A6490"/>
    <w:rsid w:val="005B7AFF"/>
    <w:rsid w:val="005C2146"/>
    <w:rsid w:val="005D0889"/>
    <w:rsid w:val="005D3C4A"/>
    <w:rsid w:val="005D63F1"/>
    <w:rsid w:val="005F0A04"/>
    <w:rsid w:val="005F17F0"/>
    <w:rsid w:val="005F37F1"/>
    <w:rsid w:val="00603A15"/>
    <w:rsid w:val="00620289"/>
    <w:rsid w:val="006244C0"/>
    <w:rsid w:val="006418EA"/>
    <w:rsid w:val="00643C33"/>
    <w:rsid w:val="00643FD9"/>
    <w:rsid w:val="006450DF"/>
    <w:rsid w:val="00647BA4"/>
    <w:rsid w:val="00657479"/>
    <w:rsid w:val="00673E7B"/>
    <w:rsid w:val="00681EAB"/>
    <w:rsid w:val="00690C3C"/>
    <w:rsid w:val="00695A0F"/>
    <w:rsid w:val="006A5B1E"/>
    <w:rsid w:val="006B1C5F"/>
    <w:rsid w:val="006C24F0"/>
    <w:rsid w:val="006E2DC5"/>
    <w:rsid w:val="006F3C1B"/>
    <w:rsid w:val="006F426E"/>
    <w:rsid w:val="006F5032"/>
    <w:rsid w:val="006F5139"/>
    <w:rsid w:val="0071104D"/>
    <w:rsid w:val="00712AB2"/>
    <w:rsid w:val="00713FD5"/>
    <w:rsid w:val="007154B2"/>
    <w:rsid w:val="00726B77"/>
    <w:rsid w:val="00726CF0"/>
    <w:rsid w:val="00742477"/>
    <w:rsid w:val="007442F0"/>
    <w:rsid w:val="007469C2"/>
    <w:rsid w:val="00747F64"/>
    <w:rsid w:val="00756040"/>
    <w:rsid w:val="007563BC"/>
    <w:rsid w:val="00761BF0"/>
    <w:rsid w:val="00765C9E"/>
    <w:rsid w:val="00771263"/>
    <w:rsid w:val="007727F4"/>
    <w:rsid w:val="00775145"/>
    <w:rsid w:val="007814A2"/>
    <w:rsid w:val="00786A79"/>
    <w:rsid w:val="007949BC"/>
    <w:rsid w:val="007B50CF"/>
    <w:rsid w:val="007B6D92"/>
    <w:rsid w:val="007C2C91"/>
    <w:rsid w:val="007D0163"/>
    <w:rsid w:val="007E3EC5"/>
    <w:rsid w:val="007F029B"/>
    <w:rsid w:val="007F1860"/>
    <w:rsid w:val="007F3653"/>
    <w:rsid w:val="00816FBE"/>
    <w:rsid w:val="0084409F"/>
    <w:rsid w:val="00846CD1"/>
    <w:rsid w:val="00852219"/>
    <w:rsid w:val="0086395B"/>
    <w:rsid w:val="0088248A"/>
    <w:rsid w:val="00890F88"/>
    <w:rsid w:val="00894F8F"/>
    <w:rsid w:val="00897F8F"/>
    <w:rsid w:val="008A7D50"/>
    <w:rsid w:val="008B3405"/>
    <w:rsid w:val="008B57D6"/>
    <w:rsid w:val="008C7AF1"/>
    <w:rsid w:val="008C7E88"/>
    <w:rsid w:val="008D7A19"/>
    <w:rsid w:val="008E12EB"/>
    <w:rsid w:val="008E14CD"/>
    <w:rsid w:val="008F2D6A"/>
    <w:rsid w:val="008F6564"/>
    <w:rsid w:val="009171A8"/>
    <w:rsid w:val="0092010A"/>
    <w:rsid w:val="009212FF"/>
    <w:rsid w:val="0092623F"/>
    <w:rsid w:val="00927BA2"/>
    <w:rsid w:val="0093069D"/>
    <w:rsid w:val="00933418"/>
    <w:rsid w:val="00943ABE"/>
    <w:rsid w:val="00946F9D"/>
    <w:rsid w:val="00955A07"/>
    <w:rsid w:val="00962770"/>
    <w:rsid w:val="00966526"/>
    <w:rsid w:val="009A26DA"/>
    <w:rsid w:val="009A32F4"/>
    <w:rsid w:val="009B4A99"/>
    <w:rsid w:val="009D3AC5"/>
    <w:rsid w:val="009D4766"/>
    <w:rsid w:val="009D63DF"/>
    <w:rsid w:val="009D6F16"/>
    <w:rsid w:val="009D6F74"/>
    <w:rsid w:val="009E6B4F"/>
    <w:rsid w:val="009F07A7"/>
    <w:rsid w:val="009F4A36"/>
    <w:rsid w:val="00A00C6C"/>
    <w:rsid w:val="00A0551C"/>
    <w:rsid w:val="00A10FE1"/>
    <w:rsid w:val="00A22121"/>
    <w:rsid w:val="00A32424"/>
    <w:rsid w:val="00A37B88"/>
    <w:rsid w:val="00A54B49"/>
    <w:rsid w:val="00A846A4"/>
    <w:rsid w:val="00A84CAE"/>
    <w:rsid w:val="00A93A85"/>
    <w:rsid w:val="00AA205C"/>
    <w:rsid w:val="00AA5A19"/>
    <w:rsid w:val="00AA6E6E"/>
    <w:rsid w:val="00AC7D6C"/>
    <w:rsid w:val="00AD0F85"/>
    <w:rsid w:val="00AD1B95"/>
    <w:rsid w:val="00AD5619"/>
    <w:rsid w:val="00AD62EB"/>
    <w:rsid w:val="00AD6D7B"/>
    <w:rsid w:val="00AE5359"/>
    <w:rsid w:val="00AE72BA"/>
    <w:rsid w:val="00AF01E6"/>
    <w:rsid w:val="00AF3713"/>
    <w:rsid w:val="00B02319"/>
    <w:rsid w:val="00B17D82"/>
    <w:rsid w:val="00B231AC"/>
    <w:rsid w:val="00B33F5F"/>
    <w:rsid w:val="00B41D57"/>
    <w:rsid w:val="00B627C1"/>
    <w:rsid w:val="00B637BF"/>
    <w:rsid w:val="00B63EA5"/>
    <w:rsid w:val="00B70B72"/>
    <w:rsid w:val="00B71552"/>
    <w:rsid w:val="00B76C74"/>
    <w:rsid w:val="00B80169"/>
    <w:rsid w:val="00B8176A"/>
    <w:rsid w:val="00B83C3A"/>
    <w:rsid w:val="00BB0ED6"/>
    <w:rsid w:val="00BB2564"/>
    <w:rsid w:val="00BB7339"/>
    <w:rsid w:val="00BC4C93"/>
    <w:rsid w:val="00BE371C"/>
    <w:rsid w:val="00BE6A37"/>
    <w:rsid w:val="00BF2031"/>
    <w:rsid w:val="00C00D90"/>
    <w:rsid w:val="00C01F96"/>
    <w:rsid w:val="00C0279E"/>
    <w:rsid w:val="00C03B1E"/>
    <w:rsid w:val="00C06E63"/>
    <w:rsid w:val="00C30BEE"/>
    <w:rsid w:val="00C324B7"/>
    <w:rsid w:val="00C33712"/>
    <w:rsid w:val="00C3485E"/>
    <w:rsid w:val="00C374CA"/>
    <w:rsid w:val="00C44B40"/>
    <w:rsid w:val="00C45F0E"/>
    <w:rsid w:val="00C54970"/>
    <w:rsid w:val="00C570E6"/>
    <w:rsid w:val="00C646D6"/>
    <w:rsid w:val="00C66407"/>
    <w:rsid w:val="00C70932"/>
    <w:rsid w:val="00C83060"/>
    <w:rsid w:val="00C85BFD"/>
    <w:rsid w:val="00C91870"/>
    <w:rsid w:val="00C96DCC"/>
    <w:rsid w:val="00CA04DD"/>
    <w:rsid w:val="00CF2642"/>
    <w:rsid w:val="00CF4789"/>
    <w:rsid w:val="00D030FC"/>
    <w:rsid w:val="00D37863"/>
    <w:rsid w:val="00D428D7"/>
    <w:rsid w:val="00D469B0"/>
    <w:rsid w:val="00D53FD6"/>
    <w:rsid w:val="00D65424"/>
    <w:rsid w:val="00D83450"/>
    <w:rsid w:val="00D853A8"/>
    <w:rsid w:val="00D9243F"/>
    <w:rsid w:val="00D93934"/>
    <w:rsid w:val="00DA5505"/>
    <w:rsid w:val="00DC028A"/>
    <w:rsid w:val="00DC5107"/>
    <w:rsid w:val="00DD5480"/>
    <w:rsid w:val="00DF3F16"/>
    <w:rsid w:val="00E056E3"/>
    <w:rsid w:val="00E0580F"/>
    <w:rsid w:val="00E05CE8"/>
    <w:rsid w:val="00E17E24"/>
    <w:rsid w:val="00E25935"/>
    <w:rsid w:val="00E4029A"/>
    <w:rsid w:val="00E42102"/>
    <w:rsid w:val="00E45D68"/>
    <w:rsid w:val="00E46E4B"/>
    <w:rsid w:val="00E57EBA"/>
    <w:rsid w:val="00E73AEC"/>
    <w:rsid w:val="00E80427"/>
    <w:rsid w:val="00EB6E24"/>
    <w:rsid w:val="00EC0ECF"/>
    <w:rsid w:val="00ED25BC"/>
    <w:rsid w:val="00ED3180"/>
    <w:rsid w:val="00ED54BE"/>
    <w:rsid w:val="00ED5B41"/>
    <w:rsid w:val="00EE024C"/>
    <w:rsid w:val="00EF105F"/>
    <w:rsid w:val="00F07218"/>
    <w:rsid w:val="00F13CED"/>
    <w:rsid w:val="00F2182C"/>
    <w:rsid w:val="00F304F8"/>
    <w:rsid w:val="00F3541E"/>
    <w:rsid w:val="00F43B21"/>
    <w:rsid w:val="00F46DDB"/>
    <w:rsid w:val="00F62F9E"/>
    <w:rsid w:val="00F63290"/>
    <w:rsid w:val="00F7199C"/>
    <w:rsid w:val="00F969A6"/>
    <w:rsid w:val="00FA2106"/>
    <w:rsid w:val="00FA5886"/>
    <w:rsid w:val="00FA7683"/>
    <w:rsid w:val="00FB2C7E"/>
    <w:rsid w:val="00FB3E12"/>
    <w:rsid w:val="00FB4A6C"/>
    <w:rsid w:val="00FC568D"/>
    <w:rsid w:val="00FD3C8B"/>
    <w:rsid w:val="00FE5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09DF26"/>
  <w15:chartTrackingRefBased/>
  <w15:docId w15:val="{11F37346-A6C2-4243-8AA8-AC6FB221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4F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4FA8"/>
  </w:style>
  <w:style w:type="paragraph" w:styleId="Fuzeile">
    <w:name w:val="footer"/>
    <w:basedOn w:val="Standard"/>
    <w:link w:val="FuzeileZchn"/>
    <w:unhideWhenUsed/>
    <w:rsid w:val="000A4FA8"/>
    <w:pPr>
      <w:tabs>
        <w:tab w:val="center" w:pos="4536"/>
        <w:tab w:val="right" w:pos="9072"/>
      </w:tabs>
      <w:spacing w:after="0" w:line="240" w:lineRule="auto"/>
    </w:pPr>
  </w:style>
  <w:style w:type="character" w:customStyle="1" w:styleId="FuzeileZchn">
    <w:name w:val="Fußzeile Zchn"/>
    <w:basedOn w:val="Absatz-Standardschriftart"/>
    <w:link w:val="Fuzeile"/>
    <w:rsid w:val="000A4FA8"/>
  </w:style>
  <w:style w:type="paragraph" w:styleId="Sprechblasentext">
    <w:name w:val="Balloon Text"/>
    <w:basedOn w:val="Standard"/>
    <w:link w:val="SprechblasentextZchn"/>
    <w:uiPriority w:val="99"/>
    <w:semiHidden/>
    <w:unhideWhenUsed/>
    <w:rsid w:val="00EF10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105F"/>
    <w:rPr>
      <w:rFonts w:ascii="Segoe UI" w:hAnsi="Segoe UI" w:cs="Segoe UI"/>
      <w:sz w:val="18"/>
      <w:szCs w:val="18"/>
      <w:lang w:eastAsia="en-US"/>
    </w:rPr>
  </w:style>
  <w:style w:type="character" w:styleId="Hyperlink">
    <w:name w:val="Hyperlink"/>
    <w:basedOn w:val="Absatz-Standardschriftart"/>
    <w:uiPriority w:val="99"/>
    <w:semiHidden/>
    <w:unhideWhenUsed/>
    <w:rsid w:val="00470C53"/>
    <w:rPr>
      <w:color w:val="0563C1" w:themeColor="hyperlink"/>
      <w:u w:val="single"/>
    </w:rPr>
  </w:style>
  <w:style w:type="character" w:customStyle="1" w:styleId="apple-converted-space">
    <w:name w:val="apple-converted-space"/>
    <w:basedOn w:val="Absatz-Standardschriftart"/>
    <w:rsid w:val="008A7D50"/>
  </w:style>
  <w:style w:type="paragraph" w:styleId="Aufzhlungszeichen">
    <w:name w:val="List Bullet"/>
    <w:basedOn w:val="Standard"/>
    <w:uiPriority w:val="99"/>
    <w:unhideWhenUsed/>
    <w:rsid w:val="007F029B"/>
    <w:pPr>
      <w:numPr>
        <w:numId w:val="1"/>
      </w:numPr>
      <w:contextualSpacing/>
    </w:pPr>
  </w:style>
  <w:style w:type="paragraph" w:styleId="Kommentartext">
    <w:name w:val="annotation text"/>
    <w:basedOn w:val="Standard"/>
    <w:link w:val="KommentartextZchn"/>
    <w:uiPriority w:val="99"/>
    <w:semiHidden/>
    <w:unhideWhenUsed/>
    <w:rsid w:val="00C06E63"/>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C06E63"/>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C06E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439">
      <w:bodyDiv w:val="1"/>
      <w:marLeft w:val="0"/>
      <w:marRight w:val="0"/>
      <w:marTop w:val="0"/>
      <w:marBottom w:val="0"/>
      <w:divBdr>
        <w:top w:val="none" w:sz="0" w:space="0" w:color="auto"/>
        <w:left w:val="none" w:sz="0" w:space="0" w:color="auto"/>
        <w:bottom w:val="none" w:sz="0" w:space="0" w:color="auto"/>
        <w:right w:val="none" w:sz="0" w:space="0" w:color="auto"/>
      </w:divBdr>
    </w:div>
    <w:div w:id="69279146">
      <w:bodyDiv w:val="1"/>
      <w:marLeft w:val="0"/>
      <w:marRight w:val="0"/>
      <w:marTop w:val="0"/>
      <w:marBottom w:val="0"/>
      <w:divBdr>
        <w:top w:val="none" w:sz="0" w:space="0" w:color="auto"/>
        <w:left w:val="none" w:sz="0" w:space="0" w:color="auto"/>
        <w:bottom w:val="none" w:sz="0" w:space="0" w:color="auto"/>
        <w:right w:val="none" w:sz="0" w:space="0" w:color="auto"/>
      </w:divBdr>
    </w:div>
    <w:div w:id="91977106">
      <w:bodyDiv w:val="1"/>
      <w:marLeft w:val="0"/>
      <w:marRight w:val="0"/>
      <w:marTop w:val="0"/>
      <w:marBottom w:val="0"/>
      <w:divBdr>
        <w:top w:val="none" w:sz="0" w:space="0" w:color="auto"/>
        <w:left w:val="none" w:sz="0" w:space="0" w:color="auto"/>
        <w:bottom w:val="none" w:sz="0" w:space="0" w:color="auto"/>
        <w:right w:val="none" w:sz="0" w:space="0" w:color="auto"/>
      </w:divBdr>
      <w:divsChild>
        <w:div w:id="51072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350525">
              <w:marLeft w:val="0"/>
              <w:marRight w:val="0"/>
              <w:marTop w:val="0"/>
              <w:marBottom w:val="0"/>
              <w:divBdr>
                <w:top w:val="none" w:sz="0" w:space="0" w:color="auto"/>
                <w:left w:val="none" w:sz="0" w:space="0" w:color="auto"/>
                <w:bottom w:val="none" w:sz="0" w:space="0" w:color="auto"/>
                <w:right w:val="none" w:sz="0" w:space="0" w:color="auto"/>
              </w:divBdr>
              <w:divsChild>
                <w:div w:id="359861950">
                  <w:marLeft w:val="0"/>
                  <w:marRight w:val="0"/>
                  <w:marTop w:val="0"/>
                  <w:marBottom w:val="0"/>
                  <w:divBdr>
                    <w:top w:val="none" w:sz="0" w:space="0" w:color="auto"/>
                    <w:left w:val="none" w:sz="0" w:space="0" w:color="auto"/>
                    <w:bottom w:val="none" w:sz="0" w:space="0" w:color="auto"/>
                    <w:right w:val="none" w:sz="0" w:space="0" w:color="auto"/>
                  </w:divBdr>
                  <w:divsChild>
                    <w:div w:id="7407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2575">
      <w:bodyDiv w:val="1"/>
      <w:marLeft w:val="0"/>
      <w:marRight w:val="0"/>
      <w:marTop w:val="0"/>
      <w:marBottom w:val="0"/>
      <w:divBdr>
        <w:top w:val="none" w:sz="0" w:space="0" w:color="auto"/>
        <w:left w:val="none" w:sz="0" w:space="0" w:color="auto"/>
        <w:bottom w:val="none" w:sz="0" w:space="0" w:color="auto"/>
        <w:right w:val="none" w:sz="0" w:space="0" w:color="auto"/>
      </w:divBdr>
    </w:div>
    <w:div w:id="117139941">
      <w:bodyDiv w:val="1"/>
      <w:marLeft w:val="0"/>
      <w:marRight w:val="0"/>
      <w:marTop w:val="0"/>
      <w:marBottom w:val="0"/>
      <w:divBdr>
        <w:top w:val="none" w:sz="0" w:space="0" w:color="auto"/>
        <w:left w:val="none" w:sz="0" w:space="0" w:color="auto"/>
        <w:bottom w:val="none" w:sz="0" w:space="0" w:color="auto"/>
        <w:right w:val="none" w:sz="0" w:space="0" w:color="auto"/>
      </w:divBdr>
    </w:div>
    <w:div w:id="232785620">
      <w:bodyDiv w:val="1"/>
      <w:marLeft w:val="0"/>
      <w:marRight w:val="0"/>
      <w:marTop w:val="0"/>
      <w:marBottom w:val="0"/>
      <w:divBdr>
        <w:top w:val="none" w:sz="0" w:space="0" w:color="auto"/>
        <w:left w:val="none" w:sz="0" w:space="0" w:color="auto"/>
        <w:bottom w:val="none" w:sz="0" w:space="0" w:color="auto"/>
        <w:right w:val="none" w:sz="0" w:space="0" w:color="auto"/>
      </w:divBdr>
    </w:div>
    <w:div w:id="265037325">
      <w:bodyDiv w:val="1"/>
      <w:marLeft w:val="0"/>
      <w:marRight w:val="0"/>
      <w:marTop w:val="0"/>
      <w:marBottom w:val="0"/>
      <w:divBdr>
        <w:top w:val="none" w:sz="0" w:space="0" w:color="auto"/>
        <w:left w:val="none" w:sz="0" w:space="0" w:color="auto"/>
        <w:bottom w:val="none" w:sz="0" w:space="0" w:color="auto"/>
        <w:right w:val="none" w:sz="0" w:space="0" w:color="auto"/>
      </w:divBdr>
    </w:div>
    <w:div w:id="587814150">
      <w:bodyDiv w:val="1"/>
      <w:marLeft w:val="0"/>
      <w:marRight w:val="0"/>
      <w:marTop w:val="0"/>
      <w:marBottom w:val="0"/>
      <w:divBdr>
        <w:top w:val="none" w:sz="0" w:space="0" w:color="auto"/>
        <w:left w:val="none" w:sz="0" w:space="0" w:color="auto"/>
        <w:bottom w:val="none" w:sz="0" w:space="0" w:color="auto"/>
        <w:right w:val="none" w:sz="0" w:space="0" w:color="auto"/>
      </w:divBdr>
    </w:div>
    <w:div w:id="630283904">
      <w:bodyDiv w:val="1"/>
      <w:marLeft w:val="0"/>
      <w:marRight w:val="0"/>
      <w:marTop w:val="0"/>
      <w:marBottom w:val="0"/>
      <w:divBdr>
        <w:top w:val="none" w:sz="0" w:space="0" w:color="auto"/>
        <w:left w:val="none" w:sz="0" w:space="0" w:color="auto"/>
        <w:bottom w:val="none" w:sz="0" w:space="0" w:color="auto"/>
        <w:right w:val="none" w:sz="0" w:space="0" w:color="auto"/>
      </w:divBdr>
    </w:div>
    <w:div w:id="685905948">
      <w:bodyDiv w:val="1"/>
      <w:marLeft w:val="0"/>
      <w:marRight w:val="0"/>
      <w:marTop w:val="0"/>
      <w:marBottom w:val="0"/>
      <w:divBdr>
        <w:top w:val="none" w:sz="0" w:space="0" w:color="auto"/>
        <w:left w:val="none" w:sz="0" w:space="0" w:color="auto"/>
        <w:bottom w:val="none" w:sz="0" w:space="0" w:color="auto"/>
        <w:right w:val="none" w:sz="0" w:space="0" w:color="auto"/>
      </w:divBdr>
    </w:div>
    <w:div w:id="892038970">
      <w:bodyDiv w:val="1"/>
      <w:marLeft w:val="0"/>
      <w:marRight w:val="0"/>
      <w:marTop w:val="0"/>
      <w:marBottom w:val="0"/>
      <w:divBdr>
        <w:top w:val="none" w:sz="0" w:space="0" w:color="auto"/>
        <w:left w:val="none" w:sz="0" w:space="0" w:color="auto"/>
        <w:bottom w:val="none" w:sz="0" w:space="0" w:color="auto"/>
        <w:right w:val="none" w:sz="0" w:space="0" w:color="auto"/>
      </w:divBdr>
    </w:div>
    <w:div w:id="908424381">
      <w:bodyDiv w:val="1"/>
      <w:marLeft w:val="0"/>
      <w:marRight w:val="0"/>
      <w:marTop w:val="0"/>
      <w:marBottom w:val="0"/>
      <w:divBdr>
        <w:top w:val="none" w:sz="0" w:space="0" w:color="auto"/>
        <w:left w:val="none" w:sz="0" w:space="0" w:color="auto"/>
        <w:bottom w:val="none" w:sz="0" w:space="0" w:color="auto"/>
        <w:right w:val="none" w:sz="0" w:space="0" w:color="auto"/>
      </w:divBdr>
    </w:div>
    <w:div w:id="947084594">
      <w:bodyDiv w:val="1"/>
      <w:marLeft w:val="0"/>
      <w:marRight w:val="0"/>
      <w:marTop w:val="0"/>
      <w:marBottom w:val="0"/>
      <w:divBdr>
        <w:top w:val="none" w:sz="0" w:space="0" w:color="auto"/>
        <w:left w:val="none" w:sz="0" w:space="0" w:color="auto"/>
        <w:bottom w:val="none" w:sz="0" w:space="0" w:color="auto"/>
        <w:right w:val="none" w:sz="0" w:space="0" w:color="auto"/>
      </w:divBdr>
    </w:div>
    <w:div w:id="970666809">
      <w:bodyDiv w:val="1"/>
      <w:marLeft w:val="0"/>
      <w:marRight w:val="0"/>
      <w:marTop w:val="0"/>
      <w:marBottom w:val="0"/>
      <w:divBdr>
        <w:top w:val="none" w:sz="0" w:space="0" w:color="auto"/>
        <w:left w:val="none" w:sz="0" w:space="0" w:color="auto"/>
        <w:bottom w:val="none" w:sz="0" w:space="0" w:color="auto"/>
        <w:right w:val="none" w:sz="0" w:space="0" w:color="auto"/>
      </w:divBdr>
    </w:div>
    <w:div w:id="1210844280">
      <w:bodyDiv w:val="1"/>
      <w:marLeft w:val="0"/>
      <w:marRight w:val="0"/>
      <w:marTop w:val="0"/>
      <w:marBottom w:val="0"/>
      <w:divBdr>
        <w:top w:val="none" w:sz="0" w:space="0" w:color="auto"/>
        <w:left w:val="none" w:sz="0" w:space="0" w:color="auto"/>
        <w:bottom w:val="none" w:sz="0" w:space="0" w:color="auto"/>
        <w:right w:val="none" w:sz="0" w:space="0" w:color="auto"/>
      </w:divBdr>
    </w:div>
    <w:div w:id="1317033980">
      <w:bodyDiv w:val="1"/>
      <w:marLeft w:val="0"/>
      <w:marRight w:val="0"/>
      <w:marTop w:val="0"/>
      <w:marBottom w:val="0"/>
      <w:divBdr>
        <w:top w:val="none" w:sz="0" w:space="0" w:color="auto"/>
        <w:left w:val="none" w:sz="0" w:space="0" w:color="auto"/>
        <w:bottom w:val="none" w:sz="0" w:space="0" w:color="auto"/>
        <w:right w:val="none" w:sz="0" w:space="0" w:color="auto"/>
      </w:divBdr>
    </w:div>
    <w:div w:id="1366566860">
      <w:bodyDiv w:val="1"/>
      <w:marLeft w:val="0"/>
      <w:marRight w:val="0"/>
      <w:marTop w:val="0"/>
      <w:marBottom w:val="0"/>
      <w:divBdr>
        <w:top w:val="none" w:sz="0" w:space="0" w:color="auto"/>
        <w:left w:val="none" w:sz="0" w:space="0" w:color="auto"/>
        <w:bottom w:val="none" w:sz="0" w:space="0" w:color="auto"/>
        <w:right w:val="none" w:sz="0" w:space="0" w:color="auto"/>
      </w:divBdr>
    </w:div>
    <w:div w:id="1384402160">
      <w:bodyDiv w:val="1"/>
      <w:marLeft w:val="0"/>
      <w:marRight w:val="0"/>
      <w:marTop w:val="0"/>
      <w:marBottom w:val="0"/>
      <w:divBdr>
        <w:top w:val="none" w:sz="0" w:space="0" w:color="auto"/>
        <w:left w:val="none" w:sz="0" w:space="0" w:color="auto"/>
        <w:bottom w:val="none" w:sz="0" w:space="0" w:color="auto"/>
        <w:right w:val="none" w:sz="0" w:space="0" w:color="auto"/>
      </w:divBdr>
    </w:div>
    <w:div w:id="1401489094">
      <w:bodyDiv w:val="1"/>
      <w:marLeft w:val="0"/>
      <w:marRight w:val="0"/>
      <w:marTop w:val="0"/>
      <w:marBottom w:val="0"/>
      <w:divBdr>
        <w:top w:val="none" w:sz="0" w:space="0" w:color="auto"/>
        <w:left w:val="none" w:sz="0" w:space="0" w:color="auto"/>
        <w:bottom w:val="none" w:sz="0" w:space="0" w:color="auto"/>
        <w:right w:val="none" w:sz="0" w:space="0" w:color="auto"/>
      </w:divBdr>
    </w:div>
    <w:div w:id="1437099655">
      <w:bodyDiv w:val="1"/>
      <w:marLeft w:val="0"/>
      <w:marRight w:val="0"/>
      <w:marTop w:val="0"/>
      <w:marBottom w:val="0"/>
      <w:divBdr>
        <w:top w:val="none" w:sz="0" w:space="0" w:color="auto"/>
        <w:left w:val="none" w:sz="0" w:space="0" w:color="auto"/>
        <w:bottom w:val="none" w:sz="0" w:space="0" w:color="auto"/>
        <w:right w:val="none" w:sz="0" w:space="0" w:color="auto"/>
      </w:divBdr>
    </w:div>
    <w:div w:id="1537811670">
      <w:bodyDiv w:val="1"/>
      <w:marLeft w:val="0"/>
      <w:marRight w:val="0"/>
      <w:marTop w:val="0"/>
      <w:marBottom w:val="0"/>
      <w:divBdr>
        <w:top w:val="none" w:sz="0" w:space="0" w:color="auto"/>
        <w:left w:val="none" w:sz="0" w:space="0" w:color="auto"/>
        <w:bottom w:val="none" w:sz="0" w:space="0" w:color="auto"/>
        <w:right w:val="none" w:sz="0" w:space="0" w:color="auto"/>
      </w:divBdr>
    </w:div>
    <w:div w:id="1570841061">
      <w:bodyDiv w:val="1"/>
      <w:marLeft w:val="0"/>
      <w:marRight w:val="0"/>
      <w:marTop w:val="0"/>
      <w:marBottom w:val="0"/>
      <w:divBdr>
        <w:top w:val="none" w:sz="0" w:space="0" w:color="auto"/>
        <w:left w:val="none" w:sz="0" w:space="0" w:color="auto"/>
        <w:bottom w:val="none" w:sz="0" w:space="0" w:color="auto"/>
        <w:right w:val="none" w:sz="0" w:space="0" w:color="auto"/>
      </w:divBdr>
    </w:div>
    <w:div w:id="1604259780">
      <w:bodyDiv w:val="1"/>
      <w:marLeft w:val="0"/>
      <w:marRight w:val="0"/>
      <w:marTop w:val="0"/>
      <w:marBottom w:val="0"/>
      <w:divBdr>
        <w:top w:val="none" w:sz="0" w:space="0" w:color="auto"/>
        <w:left w:val="none" w:sz="0" w:space="0" w:color="auto"/>
        <w:bottom w:val="none" w:sz="0" w:space="0" w:color="auto"/>
        <w:right w:val="none" w:sz="0" w:space="0" w:color="auto"/>
      </w:divBdr>
    </w:div>
    <w:div w:id="1623270498">
      <w:bodyDiv w:val="1"/>
      <w:marLeft w:val="0"/>
      <w:marRight w:val="0"/>
      <w:marTop w:val="0"/>
      <w:marBottom w:val="0"/>
      <w:divBdr>
        <w:top w:val="none" w:sz="0" w:space="0" w:color="auto"/>
        <w:left w:val="none" w:sz="0" w:space="0" w:color="auto"/>
        <w:bottom w:val="none" w:sz="0" w:space="0" w:color="auto"/>
        <w:right w:val="none" w:sz="0" w:space="0" w:color="auto"/>
      </w:divBdr>
    </w:div>
    <w:div w:id="1652324684">
      <w:bodyDiv w:val="1"/>
      <w:marLeft w:val="0"/>
      <w:marRight w:val="0"/>
      <w:marTop w:val="0"/>
      <w:marBottom w:val="0"/>
      <w:divBdr>
        <w:top w:val="none" w:sz="0" w:space="0" w:color="auto"/>
        <w:left w:val="none" w:sz="0" w:space="0" w:color="auto"/>
        <w:bottom w:val="none" w:sz="0" w:space="0" w:color="auto"/>
        <w:right w:val="none" w:sz="0" w:space="0" w:color="auto"/>
      </w:divBdr>
      <w:divsChild>
        <w:div w:id="999887419">
          <w:marLeft w:val="0"/>
          <w:marRight w:val="0"/>
          <w:marTop w:val="0"/>
          <w:marBottom w:val="0"/>
          <w:divBdr>
            <w:top w:val="none" w:sz="0" w:space="0" w:color="auto"/>
            <w:left w:val="none" w:sz="0" w:space="0" w:color="auto"/>
            <w:bottom w:val="none" w:sz="0" w:space="0" w:color="auto"/>
            <w:right w:val="none" w:sz="0" w:space="0" w:color="auto"/>
          </w:divBdr>
          <w:divsChild>
            <w:div w:id="813253527">
              <w:marLeft w:val="0"/>
              <w:marRight w:val="0"/>
              <w:marTop w:val="0"/>
              <w:marBottom w:val="0"/>
              <w:divBdr>
                <w:top w:val="none" w:sz="0" w:space="0" w:color="auto"/>
                <w:left w:val="none" w:sz="0" w:space="0" w:color="auto"/>
                <w:bottom w:val="none" w:sz="0" w:space="0" w:color="auto"/>
                <w:right w:val="none" w:sz="0" w:space="0" w:color="auto"/>
              </w:divBdr>
            </w:div>
            <w:div w:id="2164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5842">
      <w:bodyDiv w:val="1"/>
      <w:marLeft w:val="0"/>
      <w:marRight w:val="0"/>
      <w:marTop w:val="0"/>
      <w:marBottom w:val="0"/>
      <w:divBdr>
        <w:top w:val="none" w:sz="0" w:space="0" w:color="auto"/>
        <w:left w:val="none" w:sz="0" w:space="0" w:color="auto"/>
        <w:bottom w:val="none" w:sz="0" w:space="0" w:color="auto"/>
        <w:right w:val="none" w:sz="0" w:space="0" w:color="auto"/>
      </w:divBdr>
    </w:div>
    <w:div w:id="1807703767">
      <w:bodyDiv w:val="1"/>
      <w:marLeft w:val="0"/>
      <w:marRight w:val="0"/>
      <w:marTop w:val="0"/>
      <w:marBottom w:val="0"/>
      <w:divBdr>
        <w:top w:val="none" w:sz="0" w:space="0" w:color="auto"/>
        <w:left w:val="none" w:sz="0" w:space="0" w:color="auto"/>
        <w:bottom w:val="none" w:sz="0" w:space="0" w:color="auto"/>
        <w:right w:val="none" w:sz="0" w:space="0" w:color="auto"/>
      </w:divBdr>
    </w:div>
    <w:div w:id="1913586098">
      <w:bodyDiv w:val="1"/>
      <w:marLeft w:val="0"/>
      <w:marRight w:val="0"/>
      <w:marTop w:val="0"/>
      <w:marBottom w:val="0"/>
      <w:divBdr>
        <w:top w:val="none" w:sz="0" w:space="0" w:color="auto"/>
        <w:left w:val="none" w:sz="0" w:space="0" w:color="auto"/>
        <w:bottom w:val="none" w:sz="0" w:space="0" w:color="auto"/>
        <w:right w:val="none" w:sz="0" w:space="0" w:color="auto"/>
      </w:divBdr>
    </w:div>
    <w:div w:id="19537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acebook.com/rheinlandklinikum.de" TargetMode="External"/><Relationship Id="rId4" Type="http://schemas.openxmlformats.org/officeDocument/2006/relationships/settings" Target="settings.xml"/><Relationship Id="rId9" Type="http://schemas.openxmlformats.org/officeDocument/2006/relationships/hyperlink" Target="http://www.wir-erklaeren-medizin.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DA~1\AppData\Local\Temp\notes90C43B\vorlage%20pm%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6EC4D-3FA5-422C-BEE6-79772437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2016</Template>
  <TotalTime>0</TotalTime>
  <Pages>1</Pages>
  <Words>209</Words>
  <Characters>1319</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Dahmen</dc:creator>
  <cp:keywords/>
  <dc:description/>
  <cp:lastModifiedBy>Dahmen Ulla</cp:lastModifiedBy>
  <cp:revision>2</cp:revision>
  <cp:lastPrinted>2020-07-28T14:37:00Z</cp:lastPrinted>
  <dcterms:created xsi:type="dcterms:W3CDTF">2021-04-21T14:30:00Z</dcterms:created>
  <dcterms:modified xsi:type="dcterms:W3CDTF">2021-04-21T14:30:00Z</dcterms:modified>
</cp:coreProperties>
</file>