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D3989" w14:textId="77777777" w:rsidR="00553FC5" w:rsidRPr="00565C02" w:rsidRDefault="00553FC5" w:rsidP="00DA584E">
      <w:pPr>
        <w:pStyle w:val="Pressemitteilung"/>
      </w:pPr>
    </w:p>
    <w:p w14:paraId="634521C5" w14:textId="77777777" w:rsidR="00553FC5" w:rsidRPr="00E64146" w:rsidRDefault="003A6B46" w:rsidP="00DA584E">
      <w:pPr>
        <w:pStyle w:val="Pressemitteilung"/>
      </w:pPr>
      <w:r w:rsidRPr="00E64146">
        <w:rPr>
          <w:noProof/>
        </w:rPr>
        <mc:AlternateContent>
          <mc:Choice Requires="wps">
            <w:drawing>
              <wp:anchor distT="0" distB="0" distL="114300" distR="114300" simplePos="0" relativeHeight="251658240" behindDoc="0" locked="0" layoutInCell="1" allowOverlap="1" wp14:anchorId="4B8B2636" wp14:editId="3445BEDC">
                <wp:simplePos x="0" y="0"/>
                <wp:positionH relativeFrom="column">
                  <wp:posOffset>4711700</wp:posOffset>
                </wp:positionH>
                <wp:positionV relativeFrom="paragraph">
                  <wp:posOffset>143510</wp:posOffset>
                </wp:positionV>
                <wp:extent cx="2106930" cy="1840230"/>
                <wp:effectExtent l="0" t="0" r="762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84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86FE14" w14:textId="77777777" w:rsidR="00E910EB" w:rsidRDefault="00E910EB">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1DCE32D0" w14:textId="77777777" w:rsidR="00E910EB" w:rsidRDefault="00E910EB">
                            <w:pPr>
                              <w:pStyle w:val="Noparagraphstyle"/>
                              <w:rPr>
                                <w:rFonts w:ascii="Arial" w:hAnsi="Arial" w:cs="Arial"/>
                                <w:sz w:val="16"/>
                                <w:szCs w:val="16"/>
                              </w:rPr>
                            </w:pPr>
                            <w:r w:rsidRPr="00B87B38">
                              <w:rPr>
                                <w:rFonts w:ascii="Arial" w:hAnsi="Arial" w:cs="Arial"/>
                                <w:b/>
                                <w:sz w:val="16"/>
                                <w:szCs w:val="16"/>
                              </w:rPr>
                              <w:t xml:space="preserve">Annika </w:t>
                            </w:r>
                            <w:proofErr w:type="spellStart"/>
                            <w:r w:rsidRPr="00B87B38">
                              <w:rPr>
                                <w:rFonts w:ascii="Arial" w:hAnsi="Arial" w:cs="Arial"/>
                                <w:b/>
                                <w:sz w:val="16"/>
                                <w:szCs w:val="16"/>
                              </w:rPr>
                              <w:t>Bingmann</w:t>
                            </w:r>
                            <w:proofErr w:type="spellEnd"/>
                            <w:r>
                              <w:rPr>
                                <w:rFonts w:ascii="Arial" w:hAnsi="Arial" w:cs="Arial"/>
                                <w:sz w:val="16"/>
                                <w:szCs w:val="16"/>
                              </w:rPr>
                              <w:br/>
                              <w:t>Leitung</w:t>
                            </w:r>
                          </w:p>
                          <w:p w14:paraId="0A801E79" w14:textId="77777777" w:rsidR="00E910EB" w:rsidRDefault="00E910EB">
                            <w:pPr>
                              <w:pStyle w:val="Noparagraphstyle"/>
                              <w:rPr>
                                <w:rFonts w:ascii="Arial" w:hAnsi="Arial" w:cs="Arial"/>
                                <w:sz w:val="16"/>
                                <w:szCs w:val="16"/>
                              </w:rPr>
                            </w:pPr>
                          </w:p>
                          <w:p w14:paraId="701DB151" w14:textId="77777777" w:rsidR="00E910EB" w:rsidRDefault="00E910EB">
                            <w:pPr>
                              <w:pStyle w:val="Noparagraphstyle"/>
                              <w:rPr>
                                <w:rFonts w:ascii="Arial" w:hAnsi="Arial" w:cs="Arial"/>
                                <w:sz w:val="16"/>
                                <w:szCs w:val="16"/>
                              </w:rPr>
                            </w:pPr>
                            <w:proofErr w:type="spellStart"/>
                            <w:r>
                              <w:rPr>
                                <w:rFonts w:ascii="Arial" w:hAnsi="Arial" w:cs="Arial"/>
                                <w:sz w:val="16"/>
                                <w:szCs w:val="16"/>
                              </w:rPr>
                              <w:t>Helmholtzstraße</w:t>
                            </w:r>
                            <w:proofErr w:type="spellEnd"/>
                            <w:r>
                              <w:rPr>
                                <w:rFonts w:ascii="Arial" w:hAnsi="Arial" w:cs="Arial"/>
                                <w:sz w:val="16"/>
                                <w:szCs w:val="16"/>
                              </w:rPr>
                              <w:t xml:space="preserve"> 16</w:t>
                            </w:r>
                          </w:p>
                          <w:p w14:paraId="3E285475"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89081 Ulm, Germany</w:t>
                            </w:r>
                          </w:p>
                          <w:p w14:paraId="2C3CD2DD" w14:textId="77777777" w:rsidR="00E910EB" w:rsidRPr="007D6A18" w:rsidRDefault="00E910EB">
                            <w:pPr>
                              <w:pStyle w:val="Noparagraphstyle"/>
                              <w:rPr>
                                <w:rFonts w:ascii="Arial" w:hAnsi="Arial" w:cs="Arial"/>
                                <w:sz w:val="16"/>
                                <w:szCs w:val="16"/>
                              </w:rPr>
                            </w:pPr>
                          </w:p>
                          <w:p w14:paraId="34723144"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Tel: +49 731 50-22121</w:t>
                            </w:r>
                          </w:p>
                          <w:p w14:paraId="1BD8D466" w14:textId="77777777" w:rsidR="00E910EB" w:rsidRPr="007D6A18" w:rsidRDefault="00E910EB">
                            <w:pPr>
                              <w:pStyle w:val="Noparagraphstyle"/>
                              <w:rPr>
                                <w:rFonts w:ascii="Arial" w:hAnsi="Arial" w:cs="Arial"/>
                                <w:sz w:val="16"/>
                                <w:szCs w:val="16"/>
                              </w:rPr>
                            </w:pPr>
                            <w:r>
                              <w:rPr>
                                <w:rFonts w:ascii="Arial" w:hAnsi="Arial" w:cs="Arial"/>
                                <w:sz w:val="16"/>
                                <w:szCs w:val="16"/>
                              </w:rPr>
                              <w:t>Fax: +49 731 50-12-22020</w:t>
                            </w:r>
                          </w:p>
                          <w:p w14:paraId="68590699"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pressestelle@uni-ulm.de</w:t>
                            </w:r>
                          </w:p>
                          <w:p w14:paraId="3A5F089A"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http://www.uni-ulm.de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2636" id="_x0000_t202" coordsize="21600,21600" o:spt="202" path="m,l,21600r21600,l21600,xe">
                <v:stroke joinstyle="miter"/>
                <v:path gradientshapeok="t" o:connecttype="rect"/>
              </v:shapetype>
              <v:shape id="Text Box 7" o:spid="_x0000_s1026" type="#_x0000_t202" style="position:absolute;margin-left:371pt;margin-top:11.3pt;width:165.9pt;height:14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" filled="f" stroked="f" strokeweight="0">
                <v:textbox inset="0,0,0,0">
                  <w:txbxContent>
                    <w:p w14:paraId="6886FE14" w14:textId="77777777" w:rsidR="00E910EB" w:rsidRDefault="00E910EB">
                      <w:pPr>
                        <w:pStyle w:val="Noparagraphstyle"/>
                        <w:rPr>
                          <w:rFonts w:ascii="Arial" w:hAnsi="Arial" w:cs="Arial"/>
                          <w:b/>
                          <w:bCs/>
                          <w:sz w:val="16"/>
                          <w:szCs w:val="16"/>
                        </w:rPr>
                      </w:pPr>
                      <w:r>
                        <w:rPr>
                          <w:rFonts w:ascii="Arial" w:hAnsi="Arial" w:cs="Arial"/>
                          <w:b/>
                          <w:bCs/>
                          <w:sz w:val="16"/>
                          <w:szCs w:val="16"/>
                        </w:rPr>
                        <w:t>Presse- und</w:t>
                      </w:r>
                      <w:r>
                        <w:rPr>
                          <w:rFonts w:ascii="Arial" w:hAnsi="Arial" w:cs="Arial"/>
                          <w:b/>
                          <w:bCs/>
                          <w:sz w:val="16"/>
                          <w:szCs w:val="16"/>
                        </w:rPr>
                        <w:br/>
                        <w:t>Öffentlichkeitsarbeit</w:t>
                      </w:r>
                    </w:p>
                    <w:p w14:paraId="1DCE32D0" w14:textId="77777777" w:rsidR="00E910EB" w:rsidRDefault="00E910EB">
                      <w:pPr>
                        <w:pStyle w:val="Noparagraphstyle"/>
                        <w:rPr>
                          <w:rFonts w:ascii="Arial" w:hAnsi="Arial" w:cs="Arial"/>
                          <w:sz w:val="16"/>
                          <w:szCs w:val="16"/>
                        </w:rPr>
                      </w:pPr>
                      <w:r w:rsidRPr="00B87B38">
                        <w:rPr>
                          <w:rFonts w:ascii="Arial" w:hAnsi="Arial" w:cs="Arial"/>
                          <w:b/>
                          <w:sz w:val="16"/>
                          <w:szCs w:val="16"/>
                        </w:rPr>
                        <w:t>Annika Bingmann</w:t>
                      </w:r>
                      <w:r>
                        <w:rPr>
                          <w:rFonts w:ascii="Arial" w:hAnsi="Arial" w:cs="Arial"/>
                          <w:sz w:val="16"/>
                          <w:szCs w:val="16"/>
                        </w:rPr>
                        <w:br/>
                        <w:t>Leitung</w:t>
                      </w:r>
                    </w:p>
                    <w:p w14:paraId="0A801E79" w14:textId="77777777" w:rsidR="00E910EB" w:rsidRDefault="00E910EB">
                      <w:pPr>
                        <w:pStyle w:val="Noparagraphstyle"/>
                        <w:rPr>
                          <w:rFonts w:ascii="Arial" w:hAnsi="Arial" w:cs="Arial"/>
                          <w:sz w:val="16"/>
                          <w:szCs w:val="16"/>
                        </w:rPr>
                      </w:pPr>
                    </w:p>
                    <w:p w14:paraId="701DB151" w14:textId="77777777" w:rsidR="00E910EB" w:rsidRDefault="00E910EB">
                      <w:pPr>
                        <w:pStyle w:val="Noparagraphstyle"/>
                        <w:rPr>
                          <w:rFonts w:ascii="Arial" w:hAnsi="Arial" w:cs="Arial"/>
                          <w:sz w:val="16"/>
                          <w:szCs w:val="16"/>
                        </w:rPr>
                      </w:pPr>
                      <w:r>
                        <w:rPr>
                          <w:rFonts w:ascii="Arial" w:hAnsi="Arial" w:cs="Arial"/>
                          <w:sz w:val="16"/>
                          <w:szCs w:val="16"/>
                        </w:rPr>
                        <w:t>Helmholtzstraße 16</w:t>
                      </w:r>
                    </w:p>
                    <w:p w14:paraId="3E285475"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89081 Ulm, Germany</w:t>
                      </w:r>
                    </w:p>
                    <w:p w14:paraId="2C3CD2DD" w14:textId="77777777" w:rsidR="00E910EB" w:rsidRPr="007D6A18" w:rsidRDefault="00E910EB">
                      <w:pPr>
                        <w:pStyle w:val="Noparagraphstyle"/>
                        <w:rPr>
                          <w:rFonts w:ascii="Arial" w:hAnsi="Arial" w:cs="Arial"/>
                          <w:sz w:val="16"/>
                          <w:szCs w:val="16"/>
                        </w:rPr>
                      </w:pPr>
                    </w:p>
                    <w:p w14:paraId="34723144"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Tel: +49 731 50-22121</w:t>
                      </w:r>
                    </w:p>
                    <w:p w14:paraId="1BD8D466" w14:textId="77777777" w:rsidR="00E910EB" w:rsidRPr="007D6A18" w:rsidRDefault="00E910EB">
                      <w:pPr>
                        <w:pStyle w:val="Noparagraphstyle"/>
                        <w:rPr>
                          <w:rFonts w:ascii="Arial" w:hAnsi="Arial" w:cs="Arial"/>
                          <w:sz w:val="16"/>
                          <w:szCs w:val="16"/>
                        </w:rPr>
                      </w:pPr>
                      <w:r>
                        <w:rPr>
                          <w:rFonts w:ascii="Arial" w:hAnsi="Arial" w:cs="Arial"/>
                          <w:sz w:val="16"/>
                          <w:szCs w:val="16"/>
                        </w:rPr>
                        <w:t>Fax: +49 731 50-12-22020</w:t>
                      </w:r>
                    </w:p>
                    <w:p w14:paraId="68590699"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pressestelle@uni-ulm.de</w:t>
                      </w:r>
                    </w:p>
                    <w:p w14:paraId="3A5F089A" w14:textId="77777777" w:rsidR="00E910EB" w:rsidRPr="007D6A18" w:rsidRDefault="00E910EB">
                      <w:pPr>
                        <w:pStyle w:val="Noparagraphstyle"/>
                        <w:rPr>
                          <w:rFonts w:ascii="Arial" w:hAnsi="Arial" w:cs="Arial"/>
                          <w:sz w:val="16"/>
                          <w:szCs w:val="16"/>
                        </w:rPr>
                      </w:pPr>
                      <w:r w:rsidRPr="007D6A18">
                        <w:rPr>
                          <w:rFonts w:ascii="Arial" w:hAnsi="Arial" w:cs="Arial"/>
                          <w:sz w:val="16"/>
                          <w:szCs w:val="16"/>
                        </w:rPr>
                        <w:t>http://www.uni-ulm.de</w:t>
                      </w:r>
                    </w:p>
                  </w:txbxContent>
                </v:textbox>
              </v:shape>
            </w:pict>
          </mc:Fallback>
        </mc:AlternateContent>
      </w:r>
      <w:r w:rsidRPr="00E64146">
        <w:rPr>
          <w:noProof/>
        </w:rPr>
        <mc:AlternateContent>
          <mc:Choice Requires="wps">
            <w:drawing>
              <wp:anchor distT="0" distB="0" distL="114300" distR="114300" simplePos="0" relativeHeight="251657216" behindDoc="0" locked="0" layoutInCell="1" allowOverlap="1" wp14:anchorId="72B7BE35" wp14:editId="0E08F19D">
                <wp:simplePos x="0" y="0"/>
                <wp:positionH relativeFrom="column">
                  <wp:posOffset>635</wp:posOffset>
                </wp:positionH>
                <wp:positionV relativeFrom="paragraph">
                  <wp:posOffset>98425</wp:posOffset>
                </wp:positionV>
                <wp:extent cx="3429000" cy="472440"/>
                <wp:effectExtent l="0" t="0" r="0" b="381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1DEAE" w14:textId="77777777" w:rsidR="00E910EB" w:rsidRDefault="00E910EB">
                            <w:pPr>
                              <w:rPr>
                                <w:b/>
                                <w:bCs/>
                              </w:rPr>
                            </w:pPr>
                            <w:r>
                              <w:rPr>
                                <w:b/>
                                <w:bCs/>
                              </w:rPr>
                              <w:t>Pressemitteilung</w:t>
                            </w:r>
                          </w:p>
                          <w:p w14:paraId="4E189AB1" w14:textId="655FE166" w:rsidR="00F71FB9" w:rsidRPr="00F71FB9" w:rsidRDefault="00270EE0">
                            <w:pPr>
                              <w:rPr>
                                <w:bCs/>
                              </w:rPr>
                            </w:pPr>
                            <w:r>
                              <w:rPr>
                                <w:bCs/>
                              </w:rPr>
                              <w:t>13.8</w:t>
                            </w:r>
                            <w:r w:rsidR="00F71FB9" w:rsidRPr="00F71FB9">
                              <w:rPr>
                                <w:bCs/>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7BE35" id="_x0000_t202" coordsize="21600,21600" o:spt="202" path="m,l,21600r21600,l21600,xe">
                <v:stroke joinstyle="miter"/>
                <v:path gradientshapeok="t" o:connecttype="rect"/>
              </v:shapetype>
              <v:shape id="Text Box 8" o:spid="_x0000_s1027" type="#_x0000_t202" style="position:absolute;margin-left:.05pt;margin-top:7.75pt;width:27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" filled="f" stroked="f">
                <v:textbox inset="0,0,0,0">
                  <w:txbxContent>
                    <w:p w14:paraId="4391DEAE" w14:textId="77777777" w:rsidR="00E910EB" w:rsidRDefault="00E910EB">
                      <w:pPr>
                        <w:rPr>
                          <w:b/>
                          <w:bCs/>
                        </w:rPr>
                      </w:pPr>
                      <w:r>
                        <w:rPr>
                          <w:b/>
                          <w:bCs/>
                        </w:rPr>
                        <w:t>Pressemitteilung</w:t>
                      </w:r>
                    </w:p>
                    <w:p w14:paraId="4E189AB1" w14:textId="655FE166" w:rsidR="00F71FB9" w:rsidRPr="00F71FB9" w:rsidRDefault="00270EE0">
                      <w:pPr>
                        <w:rPr>
                          <w:bCs/>
                        </w:rPr>
                      </w:pPr>
                      <w:r>
                        <w:rPr>
                          <w:bCs/>
                        </w:rPr>
                        <w:t>13.8</w:t>
                      </w:r>
                      <w:r w:rsidR="00F71FB9" w:rsidRPr="00F71FB9">
                        <w:rPr>
                          <w:bCs/>
                        </w:rPr>
                        <w:t>.2021</w:t>
                      </w:r>
                    </w:p>
                  </w:txbxContent>
                </v:textbox>
              </v:shape>
            </w:pict>
          </mc:Fallback>
        </mc:AlternateContent>
      </w:r>
    </w:p>
    <w:p w14:paraId="6E2D7D12" w14:textId="77777777" w:rsidR="00553FC5" w:rsidRPr="00E64146" w:rsidRDefault="00553FC5" w:rsidP="00DA584E">
      <w:pPr>
        <w:pStyle w:val="Pressemitteilung"/>
      </w:pPr>
    </w:p>
    <w:p w14:paraId="62241B11" w14:textId="77777777" w:rsidR="00553FC5" w:rsidRPr="00E64146" w:rsidRDefault="00553FC5" w:rsidP="00DA584E">
      <w:pPr>
        <w:pStyle w:val="Pressemitteilung"/>
      </w:pPr>
    </w:p>
    <w:p w14:paraId="1E2F3B03" w14:textId="77777777" w:rsidR="00553FC5" w:rsidRPr="00E64146" w:rsidRDefault="00553FC5" w:rsidP="00DA584E">
      <w:pPr>
        <w:pStyle w:val="Pressemitteilung"/>
      </w:pPr>
    </w:p>
    <w:p w14:paraId="14F7A1C8" w14:textId="77777777" w:rsidR="00553FC5" w:rsidRPr="00E64146" w:rsidRDefault="00553FC5" w:rsidP="00DA584E">
      <w:pPr>
        <w:pStyle w:val="Pressemitteilung"/>
      </w:pPr>
    </w:p>
    <w:p w14:paraId="7B063844" w14:textId="77777777" w:rsidR="00553FC5" w:rsidRPr="00E64146" w:rsidRDefault="00553FC5" w:rsidP="00DA584E">
      <w:pPr>
        <w:pStyle w:val="Pressemitteilung"/>
      </w:pPr>
    </w:p>
    <w:p w14:paraId="38A974E6" w14:textId="63F48D8C" w:rsidR="00553FC5" w:rsidRPr="00E64146" w:rsidRDefault="00D619E1" w:rsidP="00DA584E">
      <w:pPr>
        <w:pStyle w:val="Pressemitteilung"/>
      </w:pPr>
      <w:r w:rsidRPr="00E64146">
        <w:t xml:space="preserve">Nr. </w:t>
      </w:r>
      <w:r w:rsidR="00270EE0">
        <w:t>67</w:t>
      </w:r>
      <w:r w:rsidR="001B29BE" w:rsidRPr="00E64146">
        <w:t>/2021</w:t>
      </w:r>
    </w:p>
    <w:p w14:paraId="57F6807B" w14:textId="77777777" w:rsidR="00CF3953" w:rsidRPr="00E64146" w:rsidRDefault="00CF3953" w:rsidP="00DA584E">
      <w:pPr>
        <w:pStyle w:val="Pressemitteilung"/>
      </w:pPr>
    </w:p>
    <w:p w14:paraId="26ABE23A" w14:textId="77777777" w:rsidR="00645131" w:rsidRPr="00E64146" w:rsidRDefault="00645131" w:rsidP="00DA584E">
      <w:pPr>
        <w:pStyle w:val="Pressemitteilung"/>
        <w:rPr>
          <w:b/>
        </w:rPr>
      </w:pPr>
    </w:p>
    <w:p w14:paraId="2B1281FF" w14:textId="77777777" w:rsidR="0019284E" w:rsidRPr="00E64146" w:rsidRDefault="0019284E" w:rsidP="00DA584E">
      <w:pPr>
        <w:pStyle w:val="Pressemitteilung"/>
        <w:rPr>
          <w:b/>
          <w:bCs/>
        </w:rPr>
      </w:pPr>
    </w:p>
    <w:p w14:paraId="0011CC96" w14:textId="77777777" w:rsidR="00D833E1" w:rsidRPr="00E64146" w:rsidRDefault="00D833E1" w:rsidP="00DA584E">
      <w:pPr>
        <w:pStyle w:val="Pressemitteilung"/>
        <w:rPr>
          <w:b/>
        </w:rPr>
      </w:pPr>
    </w:p>
    <w:p w14:paraId="45E24BC4" w14:textId="77777777" w:rsidR="00D833E1" w:rsidRPr="00E64146" w:rsidRDefault="00D833E1" w:rsidP="00DA584E">
      <w:pPr>
        <w:pStyle w:val="Pressemitteilung"/>
        <w:rPr>
          <w:b/>
        </w:rPr>
      </w:pPr>
    </w:p>
    <w:p w14:paraId="15817DAB" w14:textId="614F4D44" w:rsidR="00F50FEC" w:rsidRPr="00E64146" w:rsidRDefault="0031437C" w:rsidP="00DA584E">
      <w:pPr>
        <w:pStyle w:val="Pressemitteilung"/>
        <w:rPr>
          <w:b/>
        </w:rPr>
      </w:pPr>
      <w:bookmarkStart w:id="0" w:name="_GoBack"/>
      <w:r w:rsidRPr="00E64146">
        <w:rPr>
          <w:b/>
        </w:rPr>
        <w:t>Paradigmenwechsel in der Immunologie</w:t>
      </w:r>
      <w:r w:rsidR="00A3485F">
        <w:rPr>
          <w:b/>
        </w:rPr>
        <w:br/>
      </w:r>
      <w:bookmarkEnd w:id="0"/>
      <w:r w:rsidRPr="00E64146">
        <w:rPr>
          <w:b/>
        </w:rPr>
        <w:t>„Adaptive Toleranz“ balanciert Autoimmunreaktion aus</w:t>
      </w:r>
      <w:r w:rsidR="005A5D61">
        <w:rPr>
          <w:b/>
        </w:rPr>
        <w:t xml:space="preserve"> </w:t>
      </w:r>
    </w:p>
    <w:p w14:paraId="23BEB39C" w14:textId="77777777" w:rsidR="0031437C" w:rsidRPr="00E64146" w:rsidRDefault="0031437C" w:rsidP="00DA584E">
      <w:pPr>
        <w:pStyle w:val="Pressemitteilung"/>
      </w:pPr>
    </w:p>
    <w:p w14:paraId="65FD1AC5" w14:textId="3EA2916C" w:rsidR="0031437C" w:rsidRPr="00E64146" w:rsidRDefault="0031437C" w:rsidP="00DA584E">
      <w:pPr>
        <w:pStyle w:val="Pressemitteilung"/>
      </w:pPr>
      <w:r w:rsidRPr="00E64146">
        <w:rPr>
          <w:b/>
        </w:rPr>
        <w:t xml:space="preserve">Immunologen der Ulmer Universitätsmedizin haben ein neuartiges Modell entwickelt, das </w:t>
      </w:r>
      <w:r w:rsidR="00006CD9" w:rsidRPr="00E64146">
        <w:rPr>
          <w:b/>
        </w:rPr>
        <w:t xml:space="preserve">die Behandlung von Autoimmunerkrankungen oder die Impfstoff-Entwicklung revolutionieren könnte. Gemäß der „adaptiven Toleranz“ sind autoreaktive Antikörper keineswegs Krankheitstreiber, die der gesunde Organismus frühzeitig beseitigt. Vielmehr lösen sie die Bildung einer Antikörper-Klasse aus, die körpereigene Strukturen schützt. Die Ulmer Forschenden um Professor Hassan </w:t>
      </w:r>
      <w:proofErr w:type="spellStart"/>
      <w:r w:rsidR="00006CD9" w:rsidRPr="00E64146">
        <w:rPr>
          <w:b/>
        </w:rPr>
        <w:t>Jumaa</w:t>
      </w:r>
      <w:proofErr w:type="spellEnd"/>
      <w:r w:rsidR="00006CD9" w:rsidRPr="00E64146">
        <w:rPr>
          <w:b/>
        </w:rPr>
        <w:t xml:space="preserve"> </w:t>
      </w:r>
      <w:r w:rsidR="00E271E4" w:rsidRPr="00E64146">
        <w:rPr>
          <w:b/>
        </w:rPr>
        <w:t xml:space="preserve">haben </w:t>
      </w:r>
      <w:r w:rsidR="00006CD9" w:rsidRPr="00E64146">
        <w:rPr>
          <w:b/>
        </w:rPr>
        <w:t xml:space="preserve">diesen Paradigmenwechsel </w:t>
      </w:r>
      <w:r w:rsidR="00E271E4" w:rsidRPr="00E64146">
        <w:rPr>
          <w:b/>
        </w:rPr>
        <w:t xml:space="preserve">zuerst </w:t>
      </w:r>
      <w:r w:rsidR="00006CD9" w:rsidRPr="00E64146">
        <w:rPr>
          <w:b/>
        </w:rPr>
        <w:t>im renommierten EMBO Journal</w:t>
      </w:r>
      <w:r w:rsidR="00E271E4" w:rsidRPr="00E64146">
        <w:rPr>
          <w:b/>
        </w:rPr>
        <w:t xml:space="preserve"> beschrieben</w:t>
      </w:r>
      <w:r w:rsidR="00006CD9" w:rsidRPr="00E64146">
        <w:t>.</w:t>
      </w:r>
      <w:r w:rsidR="0031450E" w:rsidRPr="00E64146">
        <w:t xml:space="preserve"> </w:t>
      </w:r>
    </w:p>
    <w:p w14:paraId="39F8F320" w14:textId="77777777" w:rsidR="00006CD9" w:rsidRPr="00E64146" w:rsidRDefault="00006CD9" w:rsidP="00DA584E">
      <w:pPr>
        <w:pStyle w:val="Pressemitteilung"/>
      </w:pPr>
    </w:p>
    <w:p w14:paraId="1E93DA42" w14:textId="51F3D5E5" w:rsidR="00006CD9" w:rsidRPr="00E64146" w:rsidRDefault="00006CD9" w:rsidP="00DA584E">
      <w:pPr>
        <w:pStyle w:val="Pressemitteilung"/>
      </w:pPr>
      <w:r w:rsidRPr="00E64146">
        <w:t>Autoimmunkrankheit</w:t>
      </w:r>
      <w:r w:rsidR="00D02953" w:rsidRPr="00E64146">
        <w:t>en sind in Industriestaaten</w:t>
      </w:r>
      <w:r w:rsidRPr="00E64146">
        <w:t xml:space="preserve"> weit verbreitet: Rund 5 Prozent der Bevölkerung leidet an Erkrankungen wie Diabetes Typ 1 oder Rheuma, bei denen sich die Immunabwehr gegen körpereigene Strukturen richtet. Als K</w:t>
      </w:r>
      <w:r w:rsidR="00D02953" w:rsidRPr="00E64146">
        <w:t>rankheitstreiber ga</w:t>
      </w:r>
      <w:r w:rsidRPr="00E64146">
        <w:t xml:space="preserve">lten bislang so genannte </w:t>
      </w:r>
      <w:r w:rsidR="006A53FD" w:rsidRPr="00E64146">
        <w:t>autoreaktiv</w:t>
      </w:r>
      <w:r w:rsidR="00D02953" w:rsidRPr="00E64146">
        <w:t>e Antikörper, die normalerweise</w:t>
      </w:r>
      <w:r w:rsidR="006A53FD" w:rsidRPr="00E64146">
        <w:t xml:space="preserve"> bei der frühen B-Zellentwicklung </w:t>
      </w:r>
      <w:r w:rsidR="006E36CA" w:rsidRPr="00E64146">
        <w:t xml:space="preserve">identifiziert und </w:t>
      </w:r>
      <w:r w:rsidR="006A53FD" w:rsidRPr="00E64146">
        <w:t>entfernt werden. Zur Erinnerung: B-Zellen sind ein entscheidender Bestandteil des adaptiven Immunsystems und können die Bildung von erregerspezifischen Antikörpern auslösen.</w:t>
      </w:r>
      <w:r w:rsidR="006A53FD" w:rsidRPr="00E64146">
        <w:br/>
        <w:t xml:space="preserve">Nun haben Forschende um Professor Hassan </w:t>
      </w:r>
      <w:proofErr w:type="spellStart"/>
      <w:r w:rsidR="006A53FD" w:rsidRPr="00E64146">
        <w:t>Jumaa</w:t>
      </w:r>
      <w:proofErr w:type="spellEnd"/>
      <w:r w:rsidR="006A53FD" w:rsidRPr="00E64146">
        <w:t>, Leiter des Ulmer Instituts für Immunologie,</w:t>
      </w:r>
      <w:r w:rsidR="006E36CA" w:rsidRPr="00E64146">
        <w:t xml:space="preserve"> die Rolle </w:t>
      </w:r>
      <w:r w:rsidR="00ED6772" w:rsidRPr="00E64146">
        <w:t>verschiedener</w:t>
      </w:r>
      <w:r w:rsidR="00ED6772" w:rsidRPr="00E64146" w:rsidDel="00ED6772">
        <w:t xml:space="preserve"> </w:t>
      </w:r>
      <w:r w:rsidR="006E36CA" w:rsidRPr="00E64146">
        <w:t>autoreaktive</w:t>
      </w:r>
      <w:r w:rsidR="00ED6772" w:rsidRPr="00E64146">
        <w:t>r</w:t>
      </w:r>
      <w:r w:rsidR="006A53FD" w:rsidRPr="00E64146">
        <w:t xml:space="preserve"> Antikörper untersucht und letztlich neu definiert.</w:t>
      </w:r>
    </w:p>
    <w:p w14:paraId="2928E255" w14:textId="77777777" w:rsidR="006A53FD" w:rsidRPr="00E64146" w:rsidRDefault="006A53FD" w:rsidP="00DA584E">
      <w:pPr>
        <w:pStyle w:val="Pressemitteilung"/>
      </w:pPr>
    </w:p>
    <w:p w14:paraId="142DFEE6" w14:textId="76932DE7" w:rsidR="00B9516B" w:rsidRDefault="006A53FD" w:rsidP="00DA584E">
      <w:pPr>
        <w:pStyle w:val="Pressemitteilung"/>
      </w:pPr>
      <w:r w:rsidRPr="00E64146">
        <w:t>Im Zentrum des Forschungsvorhabens standen Immunisierungsexperimente im Mausm</w:t>
      </w:r>
      <w:r w:rsidR="00D02953" w:rsidRPr="00E64146">
        <w:t>odell. Als Autoantigen erhielten die</w:t>
      </w:r>
      <w:r w:rsidRPr="00E64146">
        <w:t xml:space="preserve"> gesunden </w:t>
      </w:r>
      <w:r w:rsidR="00D02953" w:rsidRPr="00E64146">
        <w:t xml:space="preserve">Tiere </w:t>
      </w:r>
      <w:r w:rsidR="004D438E" w:rsidRPr="00E64146">
        <w:t xml:space="preserve">menschliches </w:t>
      </w:r>
      <w:r w:rsidR="00D02953" w:rsidRPr="00E64146">
        <w:t>Insulin</w:t>
      </w:r>
      <w:r w:rsidRPr="00E64146">
        <w:t xml:space="preserve"> </w:t>
      </w:r>
      <w:r w:rsidR="00556B47" w:rsidRPr="00E64146">
        <w:t xml:space="preserve">in Form von </w:t>
      </w:r>
      <w:r w:rsidR="00BB3F44" w:rsidRPr="00E64146">
        <w:t>Eiweiß</w:t>
      </w:r>
      <w:r w:rsidR="004D438E" w:rsidRPr="00E64146">
        <w:t>komplex</w:t>
      </w:r>
      <w:r w:rsidR="00556B47" w:rsidRPr="00E64146">
        <w:t>en</w:t>
      </w:r>
      <w:r w:rsidR="004D438E" w:rsidRPr="00E64146">
        <w:t>.</w:t>
      </w:r>
      <w:r w:rsidR="00F57A78" w:rsidRPr="00E64146">
        <w:t xml:space="preserve"> </w:t>
      </w:r>
      <w:r w:rsidR="00655DBB" w:rsidRPr="00E64146">
        <w:t>Da</w:t>
      </w:r>
      <w:r w:rsidR="0058369C" w:rsidRPr="00E64146">
        <w:t>s</w:t>
      </w:r>
      <w:r w:rsidR="00655DBB" w:rsidRPr="00E64146">
        <w:t xml:space="preserve"> Hormon Insulin ist wichtig für den Stoffwechsel</w:t>
      </w:r>
      <w:r w:rsidR="00556B47" w:rsidRPr="00E64146">
        <w:t>: B</w:t>
      </w:r>
      <w:r w:rsidR="00655DBB" w:rsidRPr="00E64146">
        <w:t>ei Diabetikerinnen und Diabetikern wird ein Insulinmangel therapiert</w:t>
      </w:r>
      <w:r w:rsidRPr="00E64146">
        <w:t>.</w:t>
      </w:r>
      <w:r w:rsidR="00556B47" w:rsidRPr="00E64146">
        <w:br/>
      </w:r>
      <w:r w:rsidR="00F57A78" w:rsidRPr="00E64146">
        <w:t xml:space="preserve"> „Die Mäuse wurden engmaschig</w:t>
      </w:r>
      <w:r w:rsidR="004D438E" w:rsidRPr="00E64146">
        <w:t xml:space="preserve">, mit Methoden aus der </w:t>
      </w:r>
      <w:proofErr w:type="spellStart"/>
      <w:r w:rsidR="004D438E" w:rsidRPr="00E64146">
        <w:t>Diabetologie</w:t>
      </w:r>
      <w:proofErr w:type="spellEnd"/>
      <w:r w:rsidR="00F57A78" w:rsidRPr="00E64146">
        <w:t xml:space="preserve"> auf Abwehrreaktionen untersucht. Dabei sind wir auf autoreaktive und somit schädliche Antikörper gestoßen, die nach bisherigen </w:t>
      </w:r>
      <w:r w:rsidR="00ED6772" w:rsidRPr="00E64146">
        <w:t>Annahmen</w:t>
      </w:r>
      <w:r w:rsidR="00D02953" w:rsidRPr="00E64146">
        <w:t xml:space="preserve"> </w:t>
      </w:r>
      <w:r w:rsidR="00ED6772" w:rsidRPr="00E64146">
        <w:t xml:space="preserve">in </w:t>
      </w:r>
      <w:r w:rsidR="00A52A47" w:rsidRPr="00E64146">
        <w:t xml:space="preserve">den gesunden Mäusen </w:t>
      </w:r>
      <w:r w:rsidR="00ED6772" w:rsidRPr="00E64146">
        <w:t xml:space="preserve">längst </w:t>
      </w:r>
      <w:r w:rsidR="00D02953" w:rsidRPr="00E64146">
        <w:t>eliminiert</w:t>
      </w:r>
      <w:r w:rsidR="00F57A78" w:rsidRPr="00E64146">
        <w:t xml:space="preserve"> sein sollten“, erklärt Professor </w:t>
      </w:r>
      <w:proofErr w:type="spellStart"/>
      <w:r w:rsidR="00F57A78" w:rsidRPr="00E64146">
        <w:t>Jumaa</w:t>
      </w:r>
      <w:proofErr w:type="spellEnd"/>
      <w:r w:rsidR="00F57A78" w:rsidRPr="00E64146">
        <w:t xml:space="preserve">. </w:t>
      </w:r>
      <w:r w:rsidR="0058369C" w:rsidRPr="00E64146">
        <w:t xml:space="preserve">Eine zuvor verbreitete These zu autoreaktiven Antikörpern war also bereits widerlegt. </w:t>
      </w:r>
      <w:r w:rsidR="00F57A78" w:rsidRPr="00E64146">
        <w:t>D</w:t>
      </w:r>
      <w:r w:rsidR="006E36CA" w:rsidRPr="00E64146">
        <w:t>arüber hinaus stellten die Immunologen</w:t>
      </w:r>
      <w:r w:rsidR="00F57A78" w:rsidRPr="00E64146">
        <w:t xml:space="preserve"> fest, dass eine erneute </w:t>
      </w:r>
      <w:r w:rsidR="009F1CB8" w:rsidRPr="00E64146">
        <w:t>G</w:t>
      </w:r>
      <w:r w:rsidR="00F57A78" w:rsidRPr="00E64146">
        <w:t xml:space="preserve">abe </w:t>
      </w:r>
      <w:r w:rsidR="009F1CB8" w:rsidRPr="00E64146">
        <w:t>der Insulin</w:t>
      </w:r>
      <w:r w:rsidR="00A258AA" w:rsidRPr="00E64146">
        <w:t>-Eiweiß</w:t>
      </w:r>
      <w:r w:rsidR="009F1CB8" w:rsidRPr="00E64146">
        <w:t xml:space="preserve">komplexe </w:t>
      </w:r>
      <w:r w:rsidR="00F57A78" w:rsidRPr="00E64146">
        <w:t xml:space="preserve">den </w:t>
      </w:r>
      <w:r w:rsidR="009F1CB8" w:rsidRPr="00E64146">
        <w:t>Insulin-</w:t>
      </w:r>
      <w:r w:rsidR="00F57A78" w:rsidRPr="00E64146">
        <w:t>spezifischen Antikörpertiter bei den Mäusen hochsc</w:t>
      </w:r>
      <w:r w:rsidR="00B9516B">
        <w:t>hnellen ließ. Diese</w:t>
      </w:r>
      <w:r w:rsidR="00F57A78" w:rsidRPr="00E64146">
        <w:t xml:space="preserve"> </w:t>
      </w:r>
    </w:p>
    <w:p w14:paraId="13FCE213" w14:textId="1A2AA45B" w:rsidR="0058369C" w:rsidRPr="00E64146" w:rsidRDefault="00B9516B" w:rsidP="00DA584E">
      <w:pPr>
        <w:pStyle w:val="Pressemitteilung"/>
      </w:pPr>
      <w:r>
        <w:lastRenderedPageBreak/>
        <w:t>Antikörper vom Typ Immunglobulin-M (</w:t>
      </w:r>
      <w:proofErr w:type="spellStart"/>
      <w:r>
        <w:t>igM</w:t>
      </w:r>
      <w:proofErr w:type="spellEnd"/>
      <w:r>
        <w:t xml:space="preserve">) </w:t>
      </w:r>
      <w:r w:rsidR="00F57A78" w:rsidRPr="00E64146">
        <w:t>ko</w:t>
      </w:r>
      <w:r w:rsidR="006E36CA" w:rsidRPr="00E64146">
        <w:t>nnten die</w:t>
      </w:r>
      <w:r w:rsidR="00F57A78" w:rsidRPr="00E64146">
        <w:t xml:space="preserve"> </w:t>
      </w:r>
      <w:r w:rsidR="00A52A47" w:rsidRPr="00E64146">
        <w:t xml:space="preserve">zuvor nachgewiesene </w:t>
      </w:r>
      <w:r w:rsidR="00F57A78" w:rsidRPr="00E64146">
        <w:t>Auto</w:t>
      </w:r>
      <w:r w:rsidR="00BB3F44" w:rsidRPr="00E64146">
        <w:t>im</w:t>
      </w:r>
      <w:r w:rsidR="00736F9E" w:rsidRPr="00E64146">
        <w:t xml:space="preserve">munreaktion ausbremsen und </w:t>
      </w:r>
      <w:r w:rsidR="00F57A78" w:rsidRPr="00E64146">
        <w:t xml:space="preserve">körperliche Schäden bei den Mäusen </w:t>
      </w:r>
      <w:r w:rsidR="006E36CA" w:rsidRPr="00E64146">
        <w:t xml:space="preserve">abwenden. Die Ulmer Forschenden nennen diesen bislang unbekannten Mechanismus </w:t>
      </w:r>
      <w:r w:rsidR="002D4E04">
        <w:t>„</w:t>
      </w:r>
      <w:r w:rsidR="006E36CA" w:rsidRPr="00E64146">
        <w:t>adaptive Toleranz</w:t>
      </w:r>
      <w:r w:rsidR="002D4E04">
        <w:t>“</w:t>
      </w:r>
      <w:r w:rsidR="006E36CA" w:rsidRPr="00E64146">
        <w:t>.</w:t>
      </w:r>
      <w:r w:rsidR="0091620C" w:rsidRPr="00E64146">
        <w:t xml:space="preserve"> </w:t>
      </w:r>
    </w:p>
    <w:p w14:paraId="50A686E1" w14:textId="77777777" w:rsidR="00A258AA" w:rsidRPr="00E64146" w:rsidRDefault="00A258AA" w:rsidP="00DA584E">
      <w:pPr>
        <w:pStyle w:val="Pressemitteilung"/>
      </w:pPr>
    </w:p>
    <w:p w14:paraId="30FB57AF" w14:textId="10323582" w:rsidR="0058369C" w:rsidRPr="00E64146" w:rsidRDefault="006E36CA" w:rsidP="0058369C">
      <w:pPr>
        <w:pStyle w:val="Pressemitteilung"/>
      </w:pPr>
      <w:r w:rsidRPr="00E64146">
        <w:t xml:space="preserve"> „</w:t>
      </w:r>
      <w:r w:rsidR="00A258AA" w:rsidRPr="00E64146">
        <w:t xml:space="preserve">Entgegen früherer Annahmen zeigen unsere Untersuchungen, dass </w:t>
      </w:r>
      <w:r w:rsidR="00B26A51" w:rsidRPr="00E64146">
        <w:t xml:space="preserve">eine </w:t>
      </w:r>
      <w:r w:rsidR="00FB01F3" w:rsidRPr="00E64146">
        <w:t xml:space="preserve">gesunde </w:t>
      </w:r>
      <w:r w:rsidR="00B26A51" w:rsidRPr="00E64146">
        <w:t xml:space="preserve">Abwehrreaktion </w:t>
      </w:r>
      <w:r w:rsidR="002937AD" w:rsidRPr="00E64146">
        <w:t xml:space="preserve">die Bildung schützender </w:t>
      </w:r>
      <w:proofErr w:type="spellStart"/>
      <w:r w:rsidR="002937AD" w:rsidRPr="00E64146">
        <w:t>IgM</w:t>
      </w:r>
      <w:proofErr w:type="spellEnd"/>
      <w:r w:rsidR="002937AD" w:rsidRPr="00E64146">
        <w:t xml:space="preserve">-Antikörper </w:t>
      </w:r>
      <w:r w:rsidR="00B26A51" w:rsidRPr="00E64146">
        <w:t>auslöst. Dadurch wird die Immunantwort moduliert und der Körper vor</w:t>
      </w:r>
      <w:r w:rsidR="002937AD" w:rsidRPr="00E64146">
        <w:t xml:space="preserve"> autoreaktiven </w:t>
      </w:r>
      <w:r w:rsidR="00B26A51" w:rsidRPr="00E64146">
        <w:t>Antikörpern geschützt</w:t>
      </w:r>
      <w:r w:rsidRPr="00E64146">
        <w:t>. D</w:t>
      </w:r>
      <w:r w:rsidR="00A52A47" w:rsidRPr="00E64146">
        <w:t xml:space="preserve">emnach </w:t>
      </w:r>
      <w:r w:rsidRPr="00E64146">
        <w:t>scheint ein diverses B-Zellrepertoire schädliche A</w:t>
      </w:r>
      <w:r w:rsidR="00736F9E" w:rsidRPr="00E64146">
        <w:t xml:space="preserve">utoimmunreaktionen </w:t>
      </w:r>
      <w:r w:rsidR="002937AD" w:rsidRPr="00E64146">
        <w:t xml:space="preserve">durch adaptive </w:t>
      </w:r>
      <w:proofErr w:type="spellStart"/>
      <w:r w:rsidR="002937AD" w:rsidRPr="00E64146">
        <w:t>IgM</w:t>
      </w:r>
      <w:proofErr w:type="spellEnd"/>
      <w:r w:rsidR="002937AD" w:rsidRPr="00E64146">
        <w:t xml:space="preserve">-Antikörper </w:t>
      </w:r>
      <w:r w:rsidR="00736F9E" w:rsidRPr="00E64146">
        <w:t>ab</w:t>
      </w:r>
      <w:r w:rsidRPr="00E64146">
        <w:t>federn</w:t>
      </w:r>
      <w:r w:rsidR="00736F9E" w:rsidRPr="00E64146">
        <w:t xml:space="preserve"> zu können</w:t>
      </w:r>
      <w:r w:rsidRPr="00E64146">
        <w:t xml:space="preserve">“, </w:t>
      </w:r>
      <w:r w:rsidR="00B26A51" w:rsidRPr="00E64146">
        <w:t xml:space="preserve">resümiert der </w:t>
      </w:r>
      <w:r w:rsidRPr="00E64146">
        <w:t xml:space="preserve">Erstautor Timm </w:t>
      </w:r>
      <w:proofErr w:type="spellStart"/>
      <w:r w:rsidRPr="00E64146">
        <w:t>Amendt</w:t>
      </w:r>
      <w:proofErr w:type="spellEnd"/>
      <w:r w:rsidR="00B26A51" w:rsidRPr="00E64146">
        <w:t xml:space="preserve"> die Forschungsergebnisse</w:t>
      </w:r>
      <w:r w:rsidRPr="00E64146">
        <w:t xml:space="preserve">. </w:t>
      </w:r>
      <w:r w:rsidR="00A52A47" w:rsidRPr="00E64146">
        <w:t>D</w:t>
      </w:r>
      <w:r w:rsidR="00B26A51" w:rsidRPr="00E64146">
        <w:t>ie</w:t>
      </w:r>
      <w:r w:rsidRPr="00E64146">
        <w:t xml:space="preserve"> adaptive</w:t>
      </w:r>
      <w:r w:rsidR="00A52A47" w:rsidRPr="00E64146">
        <w:t xml:space="preserve"> Toleranz beruht </w:t>
      </w:r>
      <w:r w:rsidR="00B26A51" w:rsidRPr="00E64146">
        <w:t xml:space="preserve">also </w:t>
      </w:r>
      <w:r w:rsidR="00A52A47" w:rsidRPr="00E64146">
        <w:t>auf einem Zusammenspiel verschiedener Autoantigen-Komplexe. Gerät dieser Balanceakt durcheinander</w:t>
      </w:r>
      <w:r w:rsidRPr="00E64146">
        <w:t xml:space="preserve">, </w:t>
      </w:r>
      <w:r w:rsidR="00655DBB" w:rsidRPr="00E64146">
        <w:t xml:space="preserve">können </w:t>
      </w:r>
      <w:r w:rsidRPr="00E64146">
        <w:t>A</w:t>
      </w:r>
      <w:r w:rsidR="00D02953" w:rsidRPr="00E64146">
        <w:t>utoimmunerkrankungen</w:t>
      </w:r>
      <w:r w:rsidR="00655DBB" w:rsidRPr="00E64146">
        <w:t xml:space="preserve"> entstehen</w:t>
      </w:r>
      <w:r w:rsidR="00D02953" w:rsidRPr="00E64146">
        <w:t>.</w:t>
      </w:r>
      <w:r w:rsidR="0058369C" w:rsidRPr="00E64146">
        <w:t xml:space="preserve"> Dass sich diese Forschungsergebnisse vom Mausmodell auf </w:t>
      </w:r>
      <w:r w:rsidR="00B0142C" w:rsidRPr="00E64146">
        <w:t xml:space="preserve">den </w:t>
      </w:r>
      <w:r w:rsidR="0058369C" w:rsidRPr="00E64146">
        <w:t>Menschen übertragen lassen, weisen die Immunologen in einer weiterführenden Studie na</w:t>
      </w:r>
      <w:r w:rsidR="003C4303">
        <w:t xml:space="preserve">ch, die kürzlich auf einem </w:t>
      </w:r>
      <w:proofErr w:type="spellStart"/>
      <w:r w:rsidR="003C4303">
        <w:t>Prep</w:t>
      </w:r>
      <w:r w:rsidR="0058369C" w:rsidRPr="00E64146">
        <w:t>rint</w:t>
      </w:r>
      <w:proofErr w:type="spellEnd"/>
      <w:r w:rsidR="0058369C" w:rsidRPr="00E64146">
        <w:t>-Server erschienen ist.</w:t>
      </w:r>
    </w:p>
    <w:p w14:paraId="5872B0A7" w14:textId="0CD3CCE4" w:rsidR="006A53FD" w:rsidRPr="00E64146" w:rsidRDefault="006A53FD" w:rsidP="00DA584E">
      <w:pPr>
        <w:pStyle w:val="Pressemitteilung"/>
      </w:pPr>
    </w:p>
    <w:p w14:paraId="6A526C81" w14:textId="7998C62A" w:rsidR="00E3139D" w:rsidRPr="00E64146" w:rsidRDefault="00FB01F3" w:rsidP="00DA584E">
      <w:pPr>
        <w:pStyle w:val="Pressemitteilung"/>
      </w:pPr>
      <w:r w:rsidRPr="00E64146">
        <w:t xml:space="preserve">Insgesamt ermöglicht der </w:t>
      </w:r>
      <w:r w:rsidR="00D02953" w:rsidRPr="00E64146">
        <w:t>P</w:t>
      </w:r>
      <w:r w:rsidR="00A52A47" w:rsidRPr="00E64146">
        <w:t xml:space="preserve">aradigmenwechsel vom </w:t>
      </w:r>
      <w:r w:rsidR="00D02953" w:rsidRPr="00E64146">
        <w:t xml:space="preserve">statischen </w:t>
      </w:r>
      <w:r w:rsidRPr="00E64146">
        <w:t xml:space="preserve">zum dynamischen </w:t>
      </w:r>
      <w:r w:rsidR="00556B47" w:rsidRPr="00E64146">
        <w:t xml:space="preserve">immunologischen </w:t>
      </w:r>
      <w:r w:rsidRPr="00E64146">
        <w:t>Modell („adaptive</w:t>
      </w:r>
      <w:r w:rsidR="00D02953" w:rsidRPr="00E64146">
        <w:t xml:space="preserve"> T</w:t>
      </w:r>
      <w:r w:rsidR="00CF7925" w:rsidRPr="00E64146">
        <w:t>oleranz</w:t>
      </w:r>
      <w:r w:rsidRPr="00E64146">
        <w:t>“)</w:t>
      </w:r>
      <w:r w:rsidR="00CF7925" w:rsidRPr="00E64146">
        <w:t xml:space="preserve"> ungeahnte</w:t>
      </w:r>
      <w:r w:rsidR="00D02953" w:rsidRPr="00E64146">
        <w:t xml:space="preserve"> Einblicke in die Entstehung </w:t>
      </w:r>
      <w:r w:rsidRPr="00E64146">
        <w:t xml:space="preserve">und Behandlung </w:t>
      </w:r>
      <w:r w:rsidR="00D02953" w:rsidRPr="00E64146">
        <w:t>von Autoimmunerkrankungen</w:t>
      </w:r>
      <w:r w:rsidR="00736F9E" w:rsidRPr="00E64146">
        <w:t xml:space="preserve">. </w:t>
      </w:r>
      <w:r w:rsidR="00556B47" w:rsidRPr="00E64146">
        <w:t>Im nächsten Schritt</w:t>
      </w:r>
      <w:r w:rsidRPr="00E64146">
        <w:t xml:space="preserve"> </w:t>
      </w:r>
      <w:r w:rsidR="00655DBB" w:rsidRPr="00E64146">
        <w:t>wollen die Forschenden</w:t>
      </w:r>
      <w:r w:rsidRPr="00E64146">
        <w:t xml:space="preserve"> um Professor Hassan </w:t>
      </w:r>
      <w:proofErr w:type="spellStart"/>
      <w:r w:rsidRPr="00E64146">
        <w:t>Jumaa</w:t>
      </w:r>
      <w:proofErr w:type="spellEnd"/>
      <w:r w:rsidRPr="00E64146">
        <w:t xml:space="preserve"> mithilfe des </w:t>
      </w:r>
      <w:r w:rsidR="001B7663" w:rsidRPr="00E64146">
        <w:t xml:space="preserve">neuen </w:t>
      </w:r>
      <w:r w:rsidRPr="00E64146">
        <w:t>Modells untersuchen</w:t>
      </w:r>
      <w:r w:rsidR="00655DBB" w:rsidRPr="00E64146">
        <w:t xml:space="preserve">, ob </w:t>
      </w:r>
      <w:r w:rsidRPr="00E64146">
        <w:t>adaptive</w:t>
      </w:r>
      <w:r w:rsidR="002B6AFC" w:rsidRPr="00E64146">
        <w:t xml:space="preserve"> </w:t>
      </w:r>
      <w:proofErr w:type="spellStart"/>
      <w:r w:rsidRPr="00E64146">
        <w:t>IgM</w:t>
      </w:r>
      <w:proofErr w:type="spellEnd"/>
      <w:r w:rsidRPr="00E64146">
        <w:t>-Antikörper</w:t>
      </w:r>
      <w:r w:rsidR="00E64146">
        <w:t xml:space="preserve"> bei</w:t>
      </w:r>
      <w:r w:rsidR="00E3139D" w:rsidRPr="00E64146">
        <w:t xml:space="preserve"> der Behandlung oder Vorbeugung von Diabetes eingesetzt werden können.</w:t>
      </w:r>
      <w:r w:rsidR="00556B47" w:rsidRPr="00E64146">
        <w:t xml:space="preserve"> Ein weiteres Anwendungsgebiet ist beispielsweise die Impfstoff-Entwicklung.</w:t>
      </w:r>
    </w:p>
    <w:p w14:paraId="31866A56" w14:textId="77777777" w:rsidR="00D02953" w:rsidRPr="00E64146" w:rsidRDefault="00D02953" w:rsidP="00DA584E">
      <w:pPr>
        <w:pStyle w:val="Pressemitteilung"/>
      </w:pPr>
    </w:p>
    <w:p w14:paraId="0CAA27DB" w14:textId="1E387819" w:rsidR="00D02953" w:rsidRDefault="00556B47" w:rsidP="00DA584E">
      <w:pPr>
        <w:pStyle w:val="Pressemitteilung"/>
      </w:pPr>
      <w:r w:rsidRPr="00E64146">
        <w:t xml:space="preserve">Die Untersuchungen wurden </w:t>
      </w:r>
      <w:r w:rsidR="00D02953" w:rsidRPr="00E64146">
        <w:t>an der Medizinischen Fakultät der Universität Ulm bzw. im Institut für Immunologie durchgeführt</w:t>
      </w:r>
      <w:r w:rsidR="00FB01F3" w:rsidRPr="00E64146">
        <w:t xml:space="preserve"> und </w:t>
      </w:r>
      <w:r w:rsidRPr="00E64146">
        <w:t>teilweise von der Deutschen Forschungsgemeinschaft</w:t>
      </w:r>
      <w:r w:rsidR="00B0142C" w:rsidRPr="00E64146">
        <w:t xml:space="preserve"> (DFG) unterstützt.</w:t>
      </w:r>
    </w:p>
    <w:p w14:paraId="11A588DE" w14:textId="77777777" w:rsidR="00E64146" w:rsidRDefault="00E64146" w:rsidP="00DA584E">
      <w:pPr>
        <w:pStyle w:val="Pressemitteilung"/>
      </w:pPr>
    </w:p>
    <w:p w14:paraId="473EC527" w14:textId="1B5436E7" w:rsidR="00E64146" w:rsidRDefault="00E64146" w:rsidP="00DA584E">
      <w:pPr>
        <w:pStyle w:val="Pressemitteilung"/>
      </w:pPr>
      <w:r w:rsidRPr="00E64146">
        <w:rPr>
          <w:b/>
        </w:rPr>
        <w:t>Vorschlag Bildunterschrift</w:t>
      </w:r>
      <w:r>
        <w:t xml:space="preserve"> (Foto: Eberhardt/Uni Ulm): Prof. Hassan </w:t>
      </w:r>
      <w:proofErr w:type="spellStart"/>
      <w:r>
        <w:t>Jumaa</w:t>
      </w:r>
      <w:proofErr w:type="spellEnd"/>
      <w:r>
        <w:t xml:space="preserve"> leitet das Institut für Immunologie am Universitätsklinikum Ulm</w:t>
      </w:r>
    </w:p>
    <w:p w14:paraId="764E22BA" w14:textId="77777777" w:rsidR="00E64146" w:rsidRDefault="00E64146" w:rsidP="00DA584E">
      <w:pPr>
        <w:pStyle w:val="Pressemitteilung"/>
      </w:pPr>
    </w:p>
    <w:p w14:paraId="7A735018" w14:textId="4C166174" w:rsidR="00E64146" w:rsidRPr="00E64146" w:rsidRDefault="00E64146" w:rsidP="00DA584E">
      <w:pPr>
        <w:pStyle w:val="Pressemitteilung"/>
      </w:pPr>
      <w:r w:rsidRPr="00E64146">
        <w:rPr>
          <w:b/>
        </w:rPr>
        <w:t>Weitere Informationen</w:t>
      </w:r>
      <w:r>
        <w:t xml:space="preserve">: Prof. Dr. Hassan </w:t>
      </w:r>
      <w:proofErr w:type="spellStart"/>
      <w:r>
        <w:t>Jumaa</w:t>
      </w:r>
      <w:proofErr w:type="spellEnd"/>
      <w:r>
        <w:t>: Tel.: 0731/500-65200, hassan.jumaa@uni-ulm.de</w:t>
      </w:r>
    </w:p>
    <w:p w14:paraId="76C7C264" w14:textId="77777777" w:rsidR="00F50FEC" w:rsidRPr="00E64146" w:rsidRDefault="00F50FEC" w:rsidP="00DA584E">
      <w:pPr>
        <w:pStyle w:val="Pressemitteilung"/>
      </w:pPr>
    </w:p>
    <w:p w14:paraId="2F54C87E" w14:textId="77777777" w:rsidR="001D06D7" w:rsidRPr="00E64146" w:rsidRDefault="001D06D7" w:rsidP="00E64146">
      <w:pPr>
        <w:pStyle w:val="Pressemitteilung"/>
      </w:pPr>
      <w:proofErr w:type="spellStart"/>
      <w:r w:rsidRPr="00E64146">
        <w:t>Amendt</w:t>
      </w:r>
      <w:proofErr w:type="spellEnd"/>
      <w:r w:rsidRPr="00E64146">
        <w:t xml:space="preserve"> T </w:t>
      </w:r>
      <w:proofErr w:type="spellStart"/>
      <w:r w:rsidRPr="00E64146">
        <w:t>and</w:t>
      </w:r>
      <w:proofErr w:type="spellEnd"/>
      <w:r w:rsidRPr="00E64146">
        <w:t xml:space="preserve"> </w:t>
      </w:r>
      <w:proofErr w:type="spellStart"/>
      <w:r w:rsidRPr="00E64146">
        <w:t>Jumaa</w:t>
      </w:r>
      <w:proofErr w:type="spellEnd"/>
      <w:r w:rsidRPr="00E64146">
        <w:t xml:space="preserve"> H (2021), Memory </w:t>
      </w:r>
      <w:proofErr w:type="spellStart"/>
      <w:r w:rsidRPr="00E64146">
        <w:t>IgM</w:t>
      </w:r>
      <w:proofErr w:type="spellEnd"/>
      <w:r w:rsidRPr="00E64146">
        <w:t xml:space="preserve"> </w:t>
      </w:r>
      <w:proofErr w:type="spellStart"/>
      <w:r w:rsidRPr="00E64146">
        <w:t>protects</w:t>
      </w:r>
      <w:proofErr w:type="spellEnd"/>
      <w:r w:rsidRPr="00E64146">
        <w:t xml:space="preserve"> </w:t>
      </w:r>
      <w:proofErr w:type="spellStart"/>
      <w:r w:rsidRPr="00E64146">
        <w:t>endogenous</w:t>
      </w:r>
      <w:proofErr w:type="spellEnd"/>
      <w:r w:rsidRPr="00E64146">
        <w:t xml:space="preserve"> </w:t>
      </w:r>
      <w:proofErr w:type="spellStart"/>
      <w:r w:rsidRPr="00E64146">
        <w:t>insulin</w:t>
      </w:r>
      <w:proofErr w:type="spellEnd"/>
      <w:r w:rsidRPr="00E64146">
        <w:t xml:space="preserve"> </w:t>
      </w:r>
      <w:proofErr w:type="spellStart"/>
      <w:r w:rsidRPr="00E64146">
        <w:t>from</w:t>
      </w:r>
      <w:proofErr w:type="spellEnd"/>
      <w:r w:rsidRPr="00E64146">
        <w:t xml:space="preserve"> autoimmune </w:t>
      </w:r>
      <w:proofErr w:type="spellStart"/>
      <w:r w:rsidRPr="00E64146">
        <w:t>destruction</w:t>
      </w:r>
      <w:proofErr w:type="spellEnd"/>
      <w:r w:rsidRPr="00E64146">
        <w:t>, The EMBO Journal.</w:t>
      </w:r>
    </w:p>
    <w:p w14:paraId="629C49FC" w14:textId="77777777" w:rsidR="001D06D7" w:rsidRPr="00E64146" w:rsidRDefault="00DE0D14" w:rsidP="00E64146">
      <w:pPr>
        <w:pStyle w:val="Pressemitteilung"/>
      </w:pPr>
      <w:hyperlink r:id="rId8" w:history="1">
        <w:r w:rsidR="001D06D7" w:rsidRPr="00E64146">
          <w:t>https://www.embopress.org/doi/full/10.15252/embj.2020107621</w:t>
        </w:r>
      </w:hyperlink>
    </w:p>
    <w:p w14:paraId="35E511A1" w14:textId="77777777" w:rsidR="00A37B68" w:rsidRPr="00E64146" w:rsidRDefault="00A37B68" w:rsidP="00E64146">
      <w:pPr>
        <w:pStyle w:val="Pressemitteilung"/>
      </w:pPr>
    </w:p>
    <w:p w14:paraId="5493FA82" w14:textId="10F6D588" w:rsidR="00B0142C" w:rsidRPr="00E64146" w:rsidRDefault="003C4303" w:rsidP="00E64146">
      <w:pPr>
        <w:pStyle w:val="Pressemitteilung"/>
      </w:pPr>
      <w:proofErr w:type="spellStart"/>
      <w:r>
        <w:t>Prep</w:t>
      </w:r>
      <w:r w:rsidR="00B0142C" w:rsidRPr="00E64146">
        <w:t>rint</w:t>
      </w:r>
      <w:proofErr w:type="spellEnd"/>
      <w:r w:rsidR="00B0142C" w:rsidRPr="00E64146">
        <w:t>-Studie:</w:t>
      </w:r>
    </w:p>
    <w:p w14:paraId="6E1D19C9" w14:textId="77777777" w:rsidR="00A37B68" w:rsidRPr="00E64146" w:rsidRDefault="00A37B68" w:rsidP="00E64146">
      <w:pPr>
        <w:pStyle w:val="Pressemitteilung"/>
      </w:pPr>
      <w:proofErr w:type="spellStart"/>
      <w:r w:rsidRPr="00E64146">
        <w:t>Amendt</w:t>
      </w:r>
      <w:proofErr w:type="spellEnd"/>
      <w:r w:rsidRPr="00E64146">
        <w:t xml:space="preserve"> T, Allies G, Nicolo A, </w:t>
      </w:r>
      <w:proofErr w:type="spellStart"/>
      <w:r w:rsidRPr="00E64146">
        <w:t>El</w:t>
      </w:r>
      <w:proofErr w:type="spellEnd"/>
      <w:r w:rsidRPr="00E64146">
        <w:t xml:space="preserve"> </w:t>
      </w:r>
      <w:proofErr w:type="spellStart"/>
      <w:r w:rsidRPr="00E64146">
        <w:t>Ayoubi</w:t>
      </w:r>
      <w:proofErr w:type="spellEnd"/>
      <w:r w:rsidRPr="00E64146">
        <w:t xml:space="preserve"> O, Young M, </w:t>
      </w:r>
      <w:proofErr w:type="spellStart"/>
      <w:r w:rsidRPr="00E64146">
        <w:t>Roeszer</w:t>
      </w:r>
      <w:proofErr w:type="spellEnd"/>
      <w:r w:rsidRPr="00E64146">
        <w:t xml:space="preserve"> T, Setz CS, </w:t>
      </w:r>
      <w:proofErr w:type="spellStart"/>
      <w:r w:rsidRPr="00E64146">
        <w:t>Warnatz</w:t>
      </w:r>
      <w:proofErr w:type="spellEnd"/>
      <w:r w:rsidRPr="00E64146">
        <w:t xml:space="preserve"> W, </w:t>
      </w:r>
      <w:proofErr w:type="spellStart"/>
      <w:r w:rsidRPr="00E64146">
        <w:t>Jumaa</w:t>
      </w:r>
      <w:proofErr w:type="spellEnd"/>
      <w:r w:rsidRPr="00E64146">
        <w:t xml:space="preserve"> H (2021), </w:t>
      </w:r>
      <w:proofErr w:type="spellStart"/>
      <w:r w:rsidRPr="00E64146">
        <w:t>Antibodies</w:t>
      </w:r>
      <w:proofErr w:type="spellEnd"/>
      <w:r w:rsidRPr="00E64146">
        <w:t xml:space="preserve"> </w:t>
      </w:r>
      <w:proofErr w:type="spellStart"/>
      <w:r w:rsidRPr="00E64146">
        <w:t>control</w:t>
      </w:r>
      <w:proofErr w:type="spellEnd"/>
      <w:r w:rsidRPr="00E64146">
        <w:t xml:space="preserve"> </w:t>
      </w:r>
      <w:proofErr w:type="spellStart"/>
      <w:r w:rsidRPr="00E64146">
        <w:t>metabolism</w:t>
      </w:r>
      <w:proofErr w:type="spellEnd"/>
      <w:r w:rsidRPr="00E64146">
        <w:t xml:space="preserve"> </w:t>
      </w:r>
      <w:proofErr w:type="spellStart"/>
      <w:r w:rsidRPr="00E64146">
        <w:t>by</w:t>
      </w:r>
      <w:proofErr w:type="spellEnd"/>
      <w:r w:rsidRPr="00E64146">
        <w:t xml:space="preserve"> </w:t>
      </w:r>
      <w:proofErr w:type="spellStart"/>
      <w:r w:rsidRPr="00E64146">
        <w:t>regulating</w:t>
      </w:r>
      <w:proofErr w:type="spellEnd"/>
      <w:r w:rsidRPr="00E64146">
        <w:t xml:space="preserve"> </w:t>
      </w:r>
      <w:proofErr w:type="spellStart"/>
      <w:r w:rsidRPr="00E64146">
        <w:t>insulin</w:t>
      </w:r>
      <w:proofErr w:type="spellEnd"/>
      <w:r w:rsidRPr="00E64146">
        <w:t xml:space="preserve"> </w:t>
      </w:r>
      <w:proofErr w:type="spellStart"/>
      <w:r w:rsidRPr="00E64146">
        <w:t>homeostasis</w:t>
      </w:r>
      <w:proofErr w:type="spellEnd"/>
      <w:r w:rsidRPr="00E64146">
        <w:t>.</w:t>
      </w:r>
    </w:p>
    <w:p w14:paraId="6D7336C4" w14:textId="77777777" w:rsidR="00A37B68" w:rsidRPr="00E64146" w:rsidRDefault="00DE0D14" w:rsidP="00E64146">
      <w:pPr>
        <w:pStyle w:val="Pressemitteilung"/>
      </w:pPr>
      <w:hyperlink r:id="rId9" w:history="1">
        <w:r w:rsidR="00A37B68" w:rsidRPr="00E64146">
          <w:t>https://www.biorxiv.org/content/10.1101/2021.08.10.455644v1</w:t>
        </w:r>
      </w:hyperlink>
    </w:p>
    <w:p w14:paraId="66784750" w14:textId="77777777" w:rsidR="001D06D7" w:rsidRPr="00E64146" w:rsidRDefault="001D06D7" w:rsidP="00DA584E">
      <w:pPr>
        <w:pStyle w:val="Pressemitteilung"/>
        <w:rPr>
          <w:lang w:val="en-US"/>
        </w:rPr>
      </w:pPr>
    </w:p>
    <w:p w14:paraId="12AEC03B" w14:textId="77777777" w:rsidR="000A33F7" w:rsidRPr="00E64146" w:rsidRDefault="000A33F7" w:rsidP="00DA584E">
      <w:pPr>
        <w:pStyle w:val="Pressemitteilung"/>
      </w:pPr>
      <w:r w:rsidRPr="00E64146">
        <w:t xml:space="preserve">Als junge Forschungsuniversität widmet sich die </w:t>
      </w:r>
      <w:r w:rsidRPr="00E64146">
        <w:rPr>
          <w:b/>
        </w:rPr>
        <w:t>Universität Ulm</w:t>
      </w:r>
      <w:r w:rsidRPr="00E64146">
        <w:t xml:space="preserve"> globalen Herausforderungen: 12 strategische und interdisziplinäre Forschungsbereiche orientieren sich an den übergeordneten Themen Alterung, Nachhaltigkeit, Technologie der Zukunft sowie Mensch und Gesundheit (www.uni-ulm.de/forschung). Die </w:t>
      </w:r>
      <w:r w:rsidRPr="00E64146">
        <w:lastRenderedPageBreak/>
        <w:t>Forschungsstärke der Universität Ulm belegen hohe Drittmitteleinnahmen und zahlreiche große Verbundprojekte wie Sonderforschungsbereiche und ein Exzellenzcluster.</w:t>
      </w:r>
    </w:p>
    <w:p w14:paraId="55115553" w14:textId="77777777" w:rsidR="000A33F7" w:rsidRPr="00E64146" w:rsidRDefault="000A33F7" w:rsidP="00DA584E">
      <w:pPr>
        <w:pStyle w:val="Pressemitteilung"/>
      </w:pPr>
      <w:r w:rsidRPr="00E64146">
        <w:t>1967 als medizinisch-naturwissenschaftliche Hochschule gegründet, verteilen sich heute mehr als 10 000 Studierende auf die Fakultäten „Medizin“, „Naturwissenschaften“, „Mathematik und Wirtschaftswissenschaften“ sowie „Ingenieurwissenschaften, Informatik und Psychologie“. Über 60 Studiengänge, darunter eine steigende Anzahl englischsprachiger Angebote, bieten hervorragende berufliche Perspektiven. Dabei ist die Universität Ulm international wie regional bestens vernetzt.</w:t>
      </w:r>
    </w:p>
    <w:p w14:paraId="15032C58" w14:textId="77777777" w:rsidR="000A33F7" w:rsidRPr="00E64146" w:rsidRDefault="000A33F7" w:rsidP="00DA584E">
      <w:pPr>
        <w:pStyle w:val="Pressemitteilung"/>
      </w:pPr>
      <w:r w:rsidRPr="00E64146">
        <w:t>Die Universität Ulm ist Motor und Mittelpunkt der Wissenschaftsstadt mit außeruniversitären Forschungseinrichtungen, Kliniken der Maximalversorgung und Technologie-Unternehmen. Der Standort inmitten einer wirtschaftsstarken Region bietet exzellente Bedingungen für den Technologie- und Wissenstransfer.</w:t>
      </w:r>
    </w:p>
    <w:p w14:paraId="35C8E19E" w14:textId="77777777" w:rsidR="000A33F7" w:rsidRPr="00E64146" w:rsidRDefault="000A33F7" w:rsidP="00DA584E">
      <w:pPr>
        <w:pStyle w:val="Pressemitteilung"/>
        <w:rPr>
          <w:sz w:val="18"/>
          <w:szCs w:val="18"/>
        </w:rPr>
      </w:pPr>
    </w:p>
    <w:p w14:paraId="76844655" w14:textId="77777777" w:rsidR="000971D0" w:rsidRPr="00A62697" w:rsidRDefault="000A33F7" w:rsidP="00DA584E">
      <w:pPr>
        <w:pStyle w:val="Pressemitteilung"/>
        <w:rPr>
          <w:sz w:val="18"/>
          <w:szCs w:val="18"/>
        </w:rPr>
      </w:pPr>
      <w:r w:rsidRPr="00E64146">
        <w:rPr>
          <w:sz w:val="18"/>
          <w:szCs w:val="18"/>
        </w:rPr>
        <w:t xml:space="preserve">Im Mai 2018 ist die neue EU-weite Datenschutz-Grundverordnung in Kraft getreten, die eine Überprüfung datenschutzrechtlicher Regelungen nötig macht. Gerne möchten wir Ihnen weiterhin Pressemitteilungen und Medieneinladungen der Universität Ulm zusenden. Sollten Sie jedoch kein Interesse mehr an diesen Informationen haben, löschen wir Sie natürlich umgehend aus unseren Verteilern. Senden Sie hierzu bitte eine Mail mit dem Betreff „Abmeldung“ an die Adresse </w:t>
      </w:r>
      <w:hyperlink r:id="rId10" w:history="1">
        <w:r w:rsidRPr="00E64146">
          <w:rPr>
            <w:rStyle w:val="Hyperlink"/>
            <w:sz w:val="18"/>
            <w:szCs w:val="18"/>
          </w:rPr>
          <w:t>pressestelle@uni-ulm.de</w:t>
        </w:r>
      </w:hyperlink>
      <w:r w:rsidR="00A62697" w:rsidRPr="00E64146">
        <w:rPr>
          <w:sz w:val="18"/>
          <w:szCs w:val="18"/>
        </w:rPr>
        <w:t xml:space="preserve">. </w:t>
      </w:r>
      <w:r w:rsidRPr="00E64146">
        <w:rPr>
          <w:sz w:val="18"/>
          <w:szCs w:val="18"/>
        </w:rPr>
        <w:t>Sollten wir keine Nachricht von Ihnen bekommen, belassen wir Ihren Kontakt zunächst in unseren Verteilern.</w:t>
      </w:r>
    </w:p>
    <w:sectPr w:rsidR="000971D0" w:rsidRPr="00A62697" w:rsidSect="00646B0C">
      <w:headerReference w:type="even" r:id="rId11"/>
      <w:headerReference w:type="default" r:id="rId12"/>
      <w:footerReference w:type="even" r:id="rId13"/>
      <w:footerReference w:type="default" r:id="rId14"/>
      <w:headerReference w:type="first" r:id="rId15"/>
      <w:footerReference w:type="first" r:id="rId16"/>
      <w:pgSz w:w="11906" w:h="16838"/>
      <w:pgMar w:top="2268" w:right="1700" w:bottom="1134" w:left="1191" w:header="794"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1C37B" w16cid:durableId="24BEDA3B"/>
  <w16cid:commentId w16cid:paraId="355FA041" w16cid:durableId="24BEDA3C"/>
  <w16cid:commentId w16cid:paraId="034AFDA0" w16cid:durableId="24BEDA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87016" w14:textId="77777777" w:rsidR="008E789B" w:rsidRDefault="008E789B">
      <w:r>
        <w:separator/>
      </w:r>
    </w:p>
  </w:endnote>
  <w:endnote w:type="continuationSeparator" w:id="0">
    <w:p w14:paraId="3F9512AC" w14:textId="77777777" w:rsidR="008E789B" w:rsidRDefault="008E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C389" w14:textId="77777777" w:rsidR="00014815" w:rsidRDefault="000148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9F97A" w14:textId="77777777" w:rsidR="00E910EB" w:rsidRPr="0039436D" w:rsidRDefault="00E910EB" w:rsidP="00553FC5">
    <w:pPr>
      <w:pStyle w:val="Fuzeile"/>
      <w:tabs>
        <w:tab w:val="clear" w:pos="4536"/>
        <w:tab w:val="clear" w:pos="9072"/>
        <w:tab w:val="left" w:pos="1800"/>
      </w:tabs>
    </w:pPr>
    <w:r>
      <w:rPr>
        <w:noProof/>
      </w:rPr>
      <mc:AlternateContent>
        <mc:Choice Requires="wps">
          <w:drawing>
            <wp:anchor distT="0" distB="0" distL="114300" distR="114300" simplePos="0" relativeHeight="251657728" behindDoc="0" locked="0" layoutInCell="1" allowOverlap="1" wp14:anchorId="63EFE6A9" wp14:editId="0570C607">
              <wp:simplePos x="0" y="0"/>
              <wp:positionH relativeFrom="column">
                <wp:posOffset>5094605</wp:posOffset>
              </wp:positionH>
              <wp:positionV relativeFrom="paragraph">
                <wp:posOffset>-92710</wp:posOffset>
              </wp:positionV>
              <wp:extent cx="13716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378A" w14:textId="372B846F" w:rsidR="00E910EB" w:rsidRPr="0039436D" w:rsidRDefault="00E910EB"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DE0D14">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DE0D14">
                            <w:rPr>
                              <w:noProof/>
                            </w:rPr>
                            <w:t>3</w:t>
                          </w:r>
                          <w:r w:rsidRPr="0039436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FE6A9" id="_x0000_t202" coordsize="21600,21600" o:spt="202" path="m,l,21600r21600,l21600,xe">
              <v:stroke joinstyle="miter"/>
              <v:path gradientshapeok="t" o:connecttype="rect"/>
            </v:shapetype>
            <v:shape id="Text Box 3" o:spid="_x0000_s1028" type="#_x0000_t202" style="position:absolute;margin-left:401.15pt;margin-top:-7.3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M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" filled="f" stroked="f">
              <v:textbox>
                <w:txbxContent>
                  <w:p w14:paraId="2FA9378A" w14:textId="372B846F" w:rsidR="00E910EB" w:rsidRPr="0039436D" w:rsidRDefault="00E910EB" w:rsidP="00553FC5">
                    <w:r w:rsidRPr="0039436D">
                      <w:t xml:space="preserve">Seite </w:t>
                    </w:r>
                    <w:r w:rsidRPr="0039436D">
                      <w:fldChar w:fldCharType="begin"/>
                    </w:r>
                    <w:r w:rsidRPr="0039436D">
                      <w:instrText xml:space="preserve"> </w:instrText>
                    </w:r>
                    <w:r>
                      <w:instrText>PAGE</w:instrText>
                    </w:r>
                    <w:r w:rsidRPr="0039436D">
                      <w:instrText xml:space="preserve"> </w:instrText>
                    </w:r>
                    <w:r w:rsidRPr="0039436D">
                      <w:fldChar w:fldCharType="separate"/>
                    </w:r>
                    <w:r w:rsidR="00DE0D14">
                      <w:rPr>
                        <w:noProof/>
                      </w:rPr>
                      <w:t>3</w:t>
                    </w:r>
                    <w:r w:rsidRPr="0039436D">
                      <w:fldChar w:fldCharType="end"/>
                    </w:r>
                    <w:r w:rsidRPr="0039436D">
                      <w:t xml:space="preserve"> von </w:t>
                    </w:r>
                    <w:r w:rsidRPr="0039436D">
                      <w:fldChar w:fldCharType="begin"/>
                    </w:r>
                    <w:r w:rsidRPr="0039436D">
                      <w:instrText xml:space="preserve"> </w:instrText>
                    </w:r>
                    <w:r>
                      <w:instrText>NUMPAGES</w:instrText>
                    </w:r>
                    <w:r w:rsidRPr="0039436D">
                      <w:instrText xml:space="preserve"> </w:instrText>
                    </w:r>
                    <w:r w:rsidRPr="0039436D">
                      <w:fldChar w:fldCharType="separate"/>
                    </w:r>
                    <w:r w:rsidR="00DE0D14">
                      <w:rPr>
                        <w:noProof/>
                      </w:rPr>
                      <w:t>3</w:t>
                    </w:r>
                    <w:r w:rsidRPr="0039436D">
                      <w:fldChar w:fldCharType="end"/>
                    </w:r>
                  </w:p>
                </w:txbxContent>
              </v:textbox>
            </v:shape>
          </w:pict>
        </mc:Fallback>
      </mc:AlternateContent>
    </w:r>
    <w:r w:rsidRPr="0039436D">
      <w:tab/>
    </w:r>
    <w:r w:rsidRPr="0039436D">
      <w:tab/>
    </w:r>
    <w:r w:rsidRPr="0039436D">
      <w:tab/>
    </w:r>
    <w:r w:rsidRPr="0039436D">
      <w:tab/>
    </w:r>
    <w:r w:rsidRPr="0039436D">
      <w:tab/>
    </w:r>
    <w:r w:rsidRPr="0039436D">
      <w:tab/>
    </w:r>
    <w:r w:rsidRPr="0039436D">
      <w:tab/>
    </w:r>
    <w:r w:rsidRPr="0039436D">
      <w:tab/>
    </w:r>
    <w:r w:rsidRPr="0039436D">
      <w:tab/>
    </w:r>
    <w:r w:rsidRPr="0039436D">
      <w:tab/>
    </w:r>
    <w:r>
      <w:rPr>
        <w:noProof/>
      </w:rPr>
      <mc:AlternateContent>
        <mc:Choice Requires="wps">
          <w:drawing>
            <wp:anchor distT="4294967294" distB="4294967294" distL="114300" distR="114300" simplePos="0" relativeHeight="251656704" behindDoc="0" locked="0" layoutInCell="1" allowOverlap="1" wp14:anchorId="5269ABD8" wp14:editId="3AF26B3D">
              <wp:simplePos x="0" y="0"/>
              <wp:positionH relativeFrom="column">
                <wp:posOffset>0</wp:posOffset>
              </wp:positionH>
              <wp:positionV relativeFrom="paragraph">
                <wp:posOffset>-120016</wp:posOffset>
              </wp:positionV>
              <wp:extent cx="604774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F710F5"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45pt" to="476.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D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"/>
          </w:pict>
        </mc:Fallback>
      </mc:AlternateContent>
    </w:r>
    <w:r w:rsidRPr="0039436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785F" w14:textId="77777777" w:rsidR="00014815" w:rsidRDefault="000148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DFBBE" w14:textId="77777777" w:rsidR="008E789B" w:rsidRDefault="008E789B">
      <w:r>
        <w:separator/>
      </w:r>
    </w:p>
  </w:footnote>
  <w:footnote w:type="continuationSeparator" w:id="0">
    <w:p w14:paraId="47B773C1" w14:textId="77777777" w:rsidR="008E789B" w:rsidRDefault="008E7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7BA65" w14:textId="77777777" w:rsidR="00014815" w:rsidRDefault="000148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B684" w14:textId="77777777" w:rsidR="00E910EB" w:rsidRPr="00014815" w:rsidRDefault="00014815" w:rsidP="00014815">
    <w:pPr>
      <w:pStyle w:val="Kopfzeile"/>
    </w:pPr>
    <w:r>
      <w:rPr>
        <w:noProof/>
      </w:rPr>
      <w:drawing>
        <wp:anchor distT="0" distB="0" distL="114300" distR="114300" simplePos="0" relativeHeight="251663872" behindDoc="1" locked="0" layoutInCell="1" allowOverlap="1" wp14:anchorId="3B62F51A" wp14:editId="5E61AB27">
          <wp:simplePos x="0" y="0"/>
          <wp:positionH relativeFrom="page">
            <wp:align>left</wp:align>
          </wp:positionH>
          <wp:positionV relativeFrom="topMargin">
            <wp:align>bottom</wp:align>
          </wp:positionV>
          <wp:extent cx="7560000" cy="1256964"/>
          <wp:effectExtent l="0" t="0" r="3175" b="63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C746" w14:textId="77777777" w:rsidR="00E910EB" w:rsidRDefault="003324A7" w:rsidP="0016505E">
    <w:pPr>
      <w:jc w:val="right"/>
    </w:pPr>
    <w:r>
      <w:rPr>
        <w:noProof/>
      </w:rPr>
      <w:drawing>
        <wp:anchor distT="0" distB="0" distL="114300" distR="114300" simplePos="0" relativeHeight="251661824" behindDoc="1" locked="0" layoutInCell="1" allowOverlap="1" wp14:anchorId="0108E0F9" wp14:editId="4CAB73D1">
          <wp:simplePos x="0" y="0"/>
          <wp:positionH relativeFrom="page">
            <wp:align>left</wp:align>
          </wp:positionH>
          <wp:positionV relativeFrom="topMargin">
            <wp:align>bottom</wp:align>
          </wp:positionV>
          <wp:extent cx="7560000" cy="1256964"/>
          <wp:effectExtent l="0" t="0" r="3175" b="6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
                    <a:extLst>
                      <a:ext uri="{28A0092B-C50C-407E-A947-70E740481C1C}">
                        <a14:useLocalDpi xmlns:a14="http://schemas.microsoft.com/office/drawing/2010/main" val="0"/>
                      </a:ext>
                    </a:extLst>
                  </a:blip>
                  <a:stretch>
                    <a:fillRect/>
                  </a:stretch>
                </pic:blipFill>
                <pic:spPr>
                  <a:xfrm>
                    <a:off x="0" y="0"/>
                    <a:ext cx="7560000" cy="1256964"/>
                  </a:xfrm>
                  <a:prstGeom prst="rect">
                    <a:avLst/>
                  </a:prstGeom>
                </pic:spPr>
              </pic:pic>
            </a:graphicData>
          </a:graphic>
          <wp14:sizeRelH relativeFrom="margin">
            <wp14:pctWidth>0</wp14:pctWidth>
          </wp14:sizeRelH>
          <wp14:sizeRelV relativeFrom="margin">
            <wp14:pctHeight>0</wp14:pctHeight>
          </wp14:sizeRelV>
        </wp:anchor>
      </w:drawing>
    </w:r>
    <w:r w:rsidR="00E910EB">
      <w:t xml:space="preserve"> </w:t>
    </w:r>
  </w:p>
  <w:p w14:paraId="3590C350" w14:textId="77777777" w:rsidR="00E910EB" w:rsidRDefault="00B401B3" w:rsidP="00B401B3">
    <w:pPr>
      <w:tabs>
        <w:tab w:val="left" w:pos="1141"/>
      </w:tabs>
    </w:pPr>
    <w:r>
      <w:tab/>
    </w:r>
  </w:p>
  <w:p w14:paraId="0DA1A9B5" w14:textId="77777777" w:rsidR="00E910EB" w:rsidRDefault="00E910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FB"/>
    <w:multiLevelType w:val="hybridMultilevel"/>
    <w:tmpl w:val="6F302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24741"/>
    <w:multiLevelType w:val="multilevel"/>
    <w:tmpl w:val="8B50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94651"/>
    <w:multiLevelType w:val="hybridMultilevel"/>
    <w:tmpl w:val="BDCAA658"/>
    <w:lvl w:ilvl="0" w:tplc="EC2290A0">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AE214AF"/>
    <w:multiLevelType w:val="hybridMultilevel"/>
    <w:tmpl w:val="B928D6CE"/>
    <w:lvl w:ilvl="0" w:tplc="681AB488">
      <w:start w:val="1"/>
      <w:numFmt w:val="bullet"/>
      <w:lvlText w:val=""/>
      <w:lvlJc w:val="left"/>
      <w:pPr>
        <w:tabs>
          <w:tab w:val="num" w:pos="-56"/>
        </w:tabs>
        <w:ind w:left="-56" w:hanging="284"/>
      </w:pPr>
      <w:rPr>
        <w:rFonts w:ascii="Symbol" w:hAnsi="Symbol" w:cs="Symbol" w:hint="default"/>
      </w:r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4" w15:restartNumberingAfterBreak="0">
    <w:nsid w:val="1BD0324B"/>
    <w:multiLevelType w:val="hybridMultilevel"/>
    <w:tmpl w:val="D5F6FADA"/>
    <w:lvl w:ilvl="0" w:tplc="681AB488">
      <w:start w:val="1"/>
      <w:numFmt w:val="ordinal"/>
      <w:lvlText w:val="%1."/>
      <w:lvlJc w:val="left"/>
      <w:pPr>
        <w:tabs>
          <w:tab w:val="num" w:pos="-56"/>
        </w:tabs>
        <w:ind w:left="-56" w:hanging="284"/>
      </w:pPr>
    </w:lvl>
    <w:lvl w:ilvl="1" w:tplc="00030407">
      <w:start w:val="1"/>
      <w:numFmt w:val="bullet"/>
      <w:lvlText w:val="o"/>
      <w:lvlJc w:val="left"/>
      <w:pPr>
        <w:tabs>
          <w:tab w:val="num" w:pos="1100"/>
        </w:tabs>
        <w:ind w:left="1100" w:hanging="360"/>
      </w:pPr>
      <w:rPr>
        <w:rFonts w:ascii="Courier New" w:hAnsi="Courier New" w:cs="Courier New" w:hint="default"/>
      </w:rPr>
    </w:lvl>
    <w:lvl w:ilvl="2" w:tplc="00050407">
      <w:start w:val="1"/>
      <w:numFmt w:val="bullet"/>
      <w:lvlText w:val=""/>
      <w:lvlJc w:val="left"/>
      <w:pPr>
        <w:tabs>
          <w:tab w:val="num" w:pos="1820"/>
        </w:tabs>
        <w:ind w:left="1820" w:hanging="360"/>
      </w:pPr>
      <w:rPr>
        <w:rFonts w:ascii="Wingdings" w:hAnsi="Wingdings" w:cs="Wingdings" w:hint="default"/>
      </w:rPr>
    </w:lvl>
    <w:lvl w:ilvl="3" w:tplc="00010407">
      <w:start w:val="1"/>
      <w:numFmt w:val="bullet"/>
      <w:lvlText w:val=""/>
      <w:lvlJc w:val="left"/>
      <w:pPr>
        <w:tabs>
          <w:tab w:val="num" w:pos="2540"/>
        </w:tabs>
        <w:ind w:left="2540" w:hanging="360"/>
      </w:pPr>
      <w:rPr>
        <w:rFonts w:ascii="Symbol" w:hAnsi="Symbol" w:cs="Symbol" w:hint="default"/>
      </w:rPr>
    </w:lvl>
    <w:lvl w:ilvl="4" w:tplc="00030407">
      <w:start w:val="1"/>
      <w:numFmt w:val="bullet"/>
      <w:lvlText w:val="o"/>
      <w:lvlJc w:val="left"/>
      <w:pPr>
        <w:tabs>
          <w:tab w:val="num" w:pos="3260"/>
        </w:tabs>
        <w:ind w:left="3260" w:hanging="360"/>
      </w:pPr>
      <w:rPr>
        <w:rFonts w:ascii="Courier New" w:hAnsi="Courier New" w:cs="Courier New" w:hint="default"/>
      </w:rPr>
    </w:lvl>
    <w:lvl w:ilvl="5" w:tplc="00050407">
      <w:start w:val="1"/>
      <w:numFmt w:val="bullet"/>
      <w:lvlText w:val=""/>
      <w:lvlJc w:val="left"/>
      <w:pPr>
        <w:tabs>
          <w:tab w:val="num" w:pos="3980"/>
        </w:tabs>
        <w:ind w:left="3980" w:hanging="360"/>
      </w:pPr>
      <w:rPr>
        <w:rFonts w:ascii="Wingdings" w:hAnsi="Wingdings" w:cs="Wingdings" w:hint="default"/>
      </w:rPr>
    </w:lvl>
    <w:lvl w:ilvl="6" w:tplc="00010407">
      <w:start w:val="1"/>
      <w:numFmt w:val="bullet"/>
      <w:lvlText w:val=""/>
      <w:lvlJc w:val="left"/>
      <w:pPr>
        <w:tabs>
          <w:tab w:val="num" w:pos="4700"/>
        </w:tabs>
        <w:ind w:left="4700" w:hanging="360"/>
      </w:pPr>
      <w:rPr>
        <w:rFonts w:ascii="Symbol" w:hAnsi="Symbol" w:cs="Symbol" w:hint="default"/>
      </w:rPr>
    </w:lvl>
    <w:lvl w:ilvl="7" w:tplc="00030407">
      <w:start w:val="1"/>
      <w:numFmt w:val="bullet"/>
      <w:lvlText w:val="o"/>
      <w:lvlJc w:val="left"/>
      <w:pPr>
        <w:tabs>
          <w:tab w:val="num" w:pos="5420"/>
        </w:tabs>
        <w:ind w:left="5420" w:hanging="360"/>
      </w:pPr>
      <w:rPr>
        <w:rFonts w:ascii="Courier New" w:hAnsi="Courier New" w:cs="Courier New" w:hint="default"/>
      </w:rPr>
    </w:lvl>
    <w:lvl w:ilvl="8" w:tplc="00050407">
      <w:start w:val="1"/>
      <w:numFmt w:val="bullet"/>
      <w:lvlText w:val=""/>
      <w:lvlJc w:val="left"/>
      <w:pPr>
        <w:tabs>
          <w:tab w:val="num" w:pos="6140"/>
        </w:tabs>
        <w:ind w:left="6140" w:hanging="360"/>
      </w:pPr>
      <w:rPr>
        <w:rFonts w:ascii="Wingdings" w:hAnsi="Wingdings" w:cs="Wingdings" w:hint="default"/>
      </w:rPr>
    </w:lvl>
  </w:abstractNum>
  <w:abstractNum w:abstractNumId="5" w15:restartNumberingAfterBreak="0">
    <w:nsid w:val="3E324DD6"/>
    <w:multiLevelType w:val="hybridMultilevel"/>
    <w:tmpl w:val="298EBAF4"/>
    <w:lvl w:ilvl="0" w:tplc="681AB488">
      <w:start w:val="1"/>
      <w:numFmt w:val="bullet"/>
      <w:lvlText w:val=""/>
      <w:lvlJc w:val="left"/>
      <w:pPr>
        <w:tabs>
          <w:tab w:val="num" w:pos="284"/>
        </w:tabs>
        <w:ind w:left="284" w:hanging="284"/>
      </w:pPr>
      <w:rPr>
        <w:rFonts w:ascii="Symbol" w:hAnsi="Symbol" w:cs="Symbol" w:hint="default"/>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42D076B2"/>
    <w:multiLevelType w:val="hybridMultilevel"/>
    <w:tmpl w:val="3E769620"/>
    <w:lvl w:ilvl="0" w:tplc="8BECCA62">
      <w:start w:val="1"/>
      <w:numFmt w:val="decimal"/>
      <w:lvlText w:val="%1."/>
      <w:lvlJc w:val="left"/>
      <w:pPr>
        <w:tabs>
          <w:tab w:val="num" w:pos="284"/>
        </w:tabs>
        <w:ind w:left="284" w:hanging="284"/>
      </w:pPr>
      <w:rPr>
        <w:rFonts w:ascii="Arial" w:hAnsi="Arial" w:cs="Arial" w:hint="default"/>
        <w:b/>
        <w:bCs/>
        <w:i w:val="0"/>
        <w:iCs w:val="0"/>
        <w:sz w:val="20"/>
        <w:szCs w:val="20"/>
      </w:rPr>
    </w:lvl>
    <w:lvl w:ilvl="1" w:tplc="00030407">
      <w:start w:val="1"/>
      <w:numFmt w:val="bullet"/>
      <w:lvlText w:val="o"/>
      <w:lvlJc w:val="left"/>
      <w:pPr>
        <w:tabs>
          <w:tab w:val="num" w:pos="1080"/>
        </w:tabs>
        <w:ind w:left="1080" w:hanging="360"/>
      </w:pPr>
      <w:rPr>
        <w:rFonts w:ascii="Courier New" w:hAnsi="Courier New" w:cs="Courier New" w:hint="default"/>
      </w:rPr>
    </w:lvl>
    <w:lvl w:ilvl="2" w:tplc="00050407">
      <w:start w:val="1"/>
      <w:numFmt w:val="bullet"/>
      <w:lvlText w:val=""/>
      <w:lvlJc w:val="left"/>
      <w:pPr>
        <w:tabs>
          <w:tab w:val="num" w:pos="1800"/>
        </w:tabs>
        <w:ind w:left="1800" w:hanging="360"/>
      </w:pPr>
      <w:rPr>
        <w:rFonts w:ascii="Wingdings" w:hAnsi="Wingdings" w:cs="Wingdings" w:hint="default"/>
      </w:rPr>
    </w:lvl>
    <w:lvl w:ilvl="3" w:tplc="00010407">
      <w:start w:val="1"/>
      <w:numFmt w:val="bullet"/>
      <w:lvlText w:val=""/>
      <w:lvlJc w:val="left"/>
      <w:pPr>
        <w:tabs>
          <w:tab w:val="num" w:pos="2520"/>
        </w:tabs>
        <w:ind w:left="2520" w:hanging="360"/>
      </w:pPr>
      <w:rPr>
        <w:rFonts w:ascii="Symbol" w:hAnsi="Symbol" w:cs="Symbol" w:hint="default"/>
      </w:rPr>
    </w:lvl>
    <w:lvl w:ilvl="4" w:tplc="00030407">
      <w:start w:val="1"/>
      <w:numFmt w:val="bullet"/>
      <w:lvlText w:val="o"/>
      <w:lvlJc w:val="left"/>
      <w:pPr>
        <w:tabs>
          <w:tab w:val="num" w:pos="3240"/>
        </w:tabs>
        <w:ind w:left="3240" w:hanging="360"/>
      </w:pPr>
      <w:rPr>
        <w:rFonts w:ascii="Courier New" w:hAnsi="Courier New" w:cs="Courier New" w:hint="default"/>
      </w:rPr>
    </w:lvl>
    <w:lvl w:ilvl="5" w:tplc="00050407">
      <w:start w:val="1"/>
      <w:numFmt w:val="bullet"/>
      <w:lvlText w:val=""/>
      <w:lvlJc w:val="left"/>
      <w:pPr>
        <w:tabs>
          <w:tab w:val="num" w:pos="3960"/>
        </w:tabs>
        <w:ind w:left="3960" w:hanging="360"/>
      </w:pPr>
      <w:rPr>
        <w:rFonts w:ascii="Wingdings" w:hAnsi="Wingdings" w:cs="Wingdings" w:hint="default"/>
      </w:rPr>
    </w:lvl>
    <w:lvl w:ilvl="6" w:tplc="00010407">
      <w:start w:val="1"/>
      <w:numFmt w:val="bullet"/>
      <w:lvlText w:val=""/>
      <w:lvlJc w:val="left"/>
      <w:pPr>
        <w:tabs>
          <w:tab w:val="num" w:pos="4680"/>
        </w:tabs>
        <w:ind w:left="4680" w:hanging="360"/>
      </w:pPr>
      <w:rPr>
        <w:rFonts w:ascii="Symbol" w:hAnsi="Symbol" w:cs="Symbol" w:hint="default"/>
      </w:rPr>
    </w:lvl>
    <w:lvl w:ilvl="7" w:tplc="00030407">
      <w:start w:val="1"/>
      <w:numFmt w:val="bullet"/>
      <w:lvlText w:val="o"/>
      <w:lvlJc w:val="left"/>
      <w:pPr>
        <w:tabs>
          <w:tab w:val="num" w:pos="5400"/>
        </w:tabs>
        <w:ind w:left="5400" w:hanging="360"/>
      </w:pPr>
      <w:rPr>
        <w:rFonts w:ascii="Courier New" w:hAnsi="Courier New" w:cs="Courier New" w:hint="default"/>
      </w:rPr>
    </w:lvl>
    <w:lvl w:ilvl="8" w:tplc="00050407">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78"/>
    <w:rsid w:val="00006CD9"/>
    <w:rsid w:val="00014815"/>
    <w:rsid w:val="00014E03"/>
    <w:rsid w:val="00016EE9"/>
    <w:rsid w:val="00017690"/>
    <w:rsid w:val="00021F4F"/>
    <w:rsid w:val="000261F1"/>
    <w:rsid w:val="00037ECF"/>
    <w:rsid w:val="00041942"/>
    <w:rsid w:val="00042CD4"/>
    <w:rsid w:val="000430F7"/>
    <w:rsid w:val="0004358F"/>
    <w:rsid w:val="00061A7E"/>
    <w:rsid w:val="00063E0C"/>
    <w:rsid w:val="00072545"/>
    <w:rsid w:val="000727F9"/>
    <w:rsid w:val="000732A0"/>
    <w:rsid w:val="000811AF"/>
    <w:rsid w:val="00081C93"/>
    <w:rsid w:val="00082185"/>
    <w:rsid w:val="00092BE7"/>
    <w:rsid w:val="000944E2"/>
    <w:rsid w:val="000971D0"/>
    <w:rsid w:val="00097C88"/>
    <w:rsid w:val="000A1224"/>
    <w:rsid w:val="000A33F7"/>
    <w:rsid w:val="000A3C9E"/>
    <w:rsid w:val="000A47EF"/>
    <w:rsid w:val="000B20FF"/>
    <w:rsid w:val="000B572A"/>
    <w:rsid w:val="000C0320"/>
    <w:rsid w:val="000C4F36"/>
    <w:rsid w:val="000C4FF4"/>
    <w:rsid w:val="000C7C89"/>
    <w:rsid w:val="000E01AB"/>
    <w:rsid w:val="000E5FC7"/>
    <w:rsid w:val="000E67AA"/>
    <w:rsid w:val="000F4068"/>
    <w:rsid w:val="0010458C"/>
    <w:rsid w:val="001073D5"/>
    <w:rsid w:val="001148DC"/>
    <w:rsid w:val="00116503"/>
    <w:rsid w:val="00117387"/>
    <w:rsid w:val="001175CE"/>
    <w:rsid w:val="0012127E"/>
    <w:rsid w:val="00131825"/>
    <w:rsid w:val="00131899"/>
    <w:rsid w:val="0013192F"/>
    <w:rsid w:val="00131C0D"/>
    <w:rsid w:val="00135A47"/>
    <w:rsid w:val="00143C9E"/>
    <w:rsid w:val="00144703"/>
    <w:rsid w:val="0016409A"/>
    <w:rsid w:val="0016505E"/>
    <w:rsid w:val="001662A2"/>
    <w:rsid w:val="0017284D"/>
    <w:rsid w:val="00172F23"/>
    <w:rsid w:val="00175DD3"/>
    <w:rsid w:val="00176F85"/>
    <w:rsid w:val="00182315"/>
    <w:rsid w:val="0019284E"/>
    <w:rsid w:val="001928D4"/>
    <w:rsid w:val="001928E3"/>
    <w:rsid w:val="00194DDA"/>
    <w:rsid w:val="001954AE"/>
    <w:rsid w:val="001A4924"/>
    <w:rsid w:val="001A540F"/>
    <w:rsid w:val="001A641A"/>
    <w:rsid w:val="001B137B"/>
    <w:rsid w:val="001B29BE"/>
    <w:rsid w:val="001B4E82"/>
    <w:rsid w:val="001B7663"/>
    <w:rsid w:val="001C04E2"/>
    <w:rsid w:val="001C09BA"/>
    <w:rsid w:val="001C3998"/>
    <w:rsid w:val="001C7C36"/>
    <w:rsid w:val="001D06D7"/>
    <w:rsid w:val="001D3863"/>
    <w:rsid w:val="001E5828"/>
    <w:rsid w:val="001F3560"/>
    <w:rsid w:val="001F68ED"/>
    <w:rsid w:val="001F70CD"/>
    <w:rsid w:val="002044D6"/>
    <w:rsid w:val="00207A82"/>
    <w:rsid w:val="002147CB"/>
    <w:rsid w:val="002206D9"/>
    <w:rsid w:val="00221E7E"/>
    <w:rsid w:val="00222FAB"/>
    <w:rsid w:val="002410A0"/>
    <w:rsid w:val="00244FA6"/>
    <w:rsid w:val="00245D64"/>
    <w:rsid w:val="002528D1"/>
    <w:rsid w:val="00252DA5"/>
    <w:rsid w:val="00254F1B"/>
    <w:rsid w:val="00264DE7"/>
    <w:rsid w:val="00270EE0"/>
    <w:rsid w:val="00271808"/>
    <w:rsid w:val="00273442"/>
    <w:rsid w:val="00280CBC"/>
    <w:rsid w:val="002822F5"/>
    <w:rsid w:val="002937AD"/>
    <w:rsid w:val="002938E8"/>
    <w:rsid w:val="00295AA1"/>
    <w:rsid w:val="00297000"/>
    <w:rsid w:val="002A70E3"/>
    <w:rsid w:val="002B43E8"/>
    <w:rsid w:val="002B6AFC"/>
    <w:rsid w:val="002B7473"/>
    <w:rsid w:val="002B78F2"/>
    <w:rsid w:val="002C2DE5"/>
    <w:rsid w:val="002C4827"/>
    <w:rsid w:val="002C56CD"/>
    <w:rsid w:val="002D4E04"/>
    <w:rsid w:val="002E6875"/>
    <w:rsid w:val="002F2083"/>
    <w:rsid w:val="002F21E8"/>
    <w:rsid w:val="002F409B"/>
    <w:rsid w:val="003010B0"/>
    <w:rsid w:val="0030363C"/>
    <w:rsid w:val="00313098"/>
    <w:rsid w:val="0031437C"/>
    <w:rsid w:val="0031450E"/>
    <w:rsid w:val="00323995"/>
    <w:rsid w:val="00332004"/>
    <w:rsid w:val="003324A7"/>
    <w:rsid w:val="0033781F"/>
    <w:rsid w:val="00341343"/>
    <w:rsid w:val="00346C85"/>
    <w:rsid w:val="00355337"/>
    <w:rsid w:val="0035798E"/>
    <w:rsid w:val="00361D58"/>
    <w:rsid w:val="00364AE5"/>
    <w:rsid w:val="00370EE3"/>
    <w:rsid w:val="00370F05"/>
    <w:rsid w:val="00371750"/>
    <w:rsid w:val="00371A0D"/>
    <w:rsid w:val="003747D3"/>
    <w:rsid w:val="00383307"/>
    <w:rsid w:val="00385989"/>
    <w:rsid w:val="00386EAA"/>
    <w:rsid w:val="00390C81"/>
    <w:rsid w:val="003929FF"/>
    <w:rsid w:val="0039436D"/>
    <w:rsid w:val="003A33F6"/>
    <w:rsid w:val="003A3874"/>
    <w:rsid w:val="003A6B46"/>
    <w:rsid w:val="003B1011"/>
    <w:rsid w:val="003C1873"/>
    <w:rsid w:val="003C257C"/>
    <w:rsid w:val="003C2A27"/>
    <w:rsid w:val="003C4303"/>
    <w:rsid w:val="003D1118"/>
    <w:rsid w:val="003E00F7"/>
    <w:rsid w:val="003E4818"/>
    <w:rsid w:val="003E502A"/>
    <w:rsid w:val="003F36C5"/>
    <w:rsid w:val="003F49FE"/>
    <w:rsid w:val="003F7B40"/>
    <w:rsid w:val="003F7FDF"/>
    <w:rsid w:val="004031BB"/>
    <w:rsid w:val="00411E0B"/>
    <w:rsid w:val="00423081"/>
    <w:rsid w:val="00425377"/>
    <w:rsid w:val="00426AA8"/>
    <w:rsid w:val="004324B9"/>
    <w:rsid w:val="00433AEA"/>
    <w:rsid w:val="0043657A"/>
    <w:rsid w:val="00437F1D"/>
    <w:rsid w:val="00444453"/>
    <w:rsid w:val="004518DB"/>
    <w:rsid w:val="00460E60"/>
    <w:rsid w:val="0046149A"/>
    <w:rsid w:val="00463069"/>
    <w:rsid w:val="00464764"/>
    <w:rsid w:val="004648B7"/>
    <w:rsid w:val="004709C1"/>
    <w:rsid w:val="004720CE"/>
    <w:rsid w:val="004724B3"/>
    <w:rsid w:val="00473227"/>
    <w:rsid w:val="004735C3"/>
    <w:rsid w:val="00474697"/>
    <w:rsid w:val="00475B0F"/>
    <w:rsid w:val="0047759F"/>
    <w:rsid w:val="0048046C"/>
    <w:rsid w:val="004867CA"/>
    <w:rsid w:val="00496763"/>
    <w:rsid w:val="004A52F3"/>
    <w:rsid w:val="004B0CBB"/>
    <w:rsid w:val="004B3A21"/>
    <w:rsid w:val="004C2381"/>
    <w:rsid w:val="004D438E"/>
    <w:rsid w:val="004D68A8"/>
    <w:rsid w:val="004E3959"/>
    <w:rsid w:val="004E50C0"/>
    <w:rsid w:val="004F02D4"/>
    <w:rsid w:val="004F0845"/>
    <w:rsid w:val="004F49A8"/>
    <w:rsid w:val="004F70A3"/>
    <w:rsid w:val="00500502"/>
    <w:rsid w:val="005011A0"/>
    <w:rsid w:val="0050162D"/>
    <w:rsid w:val="005041DB"/>
    <w:rsid w:val="00504C51"/>
    <w:rsid w:val="00505C0C"/>
    <w:rsid w:val="005116B5"/>
    <w:rsid w:val="0051344C"/>
    <w:rsid w:val="00522C7D"/>
    <w:rsid w:val="00536B46"/>
    <w:rsid w:val="005434D5"/>
    <w:rsid w:val="005530E3"/>
    <w:rsid w:val="00553FC5"/>
    <w:rsid w:val="00556B47"/>
    <w:rsid w:val="00562913"/>
    <w:rsid w:val="00565C02"/>
    <w:rsid w:val="005673F9"/>
    <w:rsid w:val="00571EE5"/>
    <w:rsid w:val="00575640"/>
    <w:rsid w:val="00576EAB"/>
    <w:rsid w:val="0057776B"/>
    <w:rsid w:val="0058369C"/>
    <w:rsid w:val="00585BB4"/>
    <w:rsid w:val="00597B9B"/>
    <w:rsid w:val="00597F1D"/>
    <w:rsid w:val="005A45F8"/>
    <w:rsid w:val="005A5D61"/>
    <w:rsid w:val="005B49D6"/>
    <w:rsid w:val="005C34A6"/>
    <w:rsid w:val="005C441C"/>
    <w:rsid w:val="005C45F0"/>
    <w:rsid w:val="005C4E61"/>
    <w:rsid w:val="005C7768"/>
    <w:rsid w:val="005D1361"/>
    <w:rsid w:val="005D1B7B"/>
    <w:rsid w:val="005E0BB7"/>
    <w:rsid w:val="005E1C1F"/>
    <w:rsid w:val="005E306D"/>
    <w:rsid w:val="005F14F2"/>
    <w:rsid w:val="005F5796"/>
    <w:rsid w:val="00602144"/>
    <w:rsid w:val="0060305B"/>
    <w:rsid w:val="00605A8D"/>
    <w:rsid w:val="00605BF2"/>
    <w:rsid w:val="00615797"/>
    <w:rsid w:val="006223DC"/>
    <w:rsid w:val="00622DF0"/>
    <w:rsid w:val="00627F30"/>
    <w:rsid w:val="00631FD2"/>
    <w:rsid w:val="006360CA"/>
    <w:rsid w:val="006364FC"/>
    <w:rsid w:val="00645131"/>
    <w:rsid w:val="00646B0C"/>
    <w:rsid w:val="00647B1E"/>
    <w:rsid w:val="00647EAB"/>
    <w:rsid w:val="0065039A"/>
    <w:rsid w:val="0065318C"/>
    <w:rsid w:val="00655DBB"/>
    <w:rsid w:val="006602BE"/>
    <w:rsid w:val="00661991"/>
    <w:rsid w:val="00661BE4"/>
    <w:rsid w:val="00671AD8"/>
    <w:rsid w:val="006735DB"/>
    <w:rsid w:val="00674FA0"/>
    <w:rsid w:val="00681B50"/>
    <w:rsid w:val="0068702C"/>
    <w:rsid w:val="00691DDE"/>
    <w:rsid w:val="006A0361"/>
    <w:rsid w:val="006A056A"/>
    <w:rsid w:val="006A53FD"/>
    <w:rsid w:val="006A635D"/>
    <w:rsid w:val="006B19A4"/>
    <w:rsid w:val="006B449A"/>
    <w:rsid w:val="006C1BDD"/>
    <w:rsid w:val="006C2A67"/>
    <w:rsid w:val="006C779D"/>
    <w:rsid w:val="006D31FF"/>
    <w:rsid w:val="006D7DBE"/>
    <w:rsid w:val="006E36CA"/>
    <w:rsid w:val="006E4725"/>
    <w:rsid w:val="006E6801"/>
    <w:rsid w:val="006F54EA"/>
    <w:rsid w:val="006F5FE5"/>
    <w:rsid w:val="00701E4C"/>
    <w:rsid w:val="007024BF"/>
    <w:rsid w:val="00702E43"/>
    <w:rsid w:val="00704B79"/>
    <w:rsid w:val="00704DBB"/>
    <w:rsid w:val="00712918"/>
    <w:rsid w:val="00715309"/>
    <w:rsid w:val="00720C27"/>
    <w:rsid w:val="00722008"/>
    <w:rsid w:val="0072527E"/>
    <w:rsid w:val="00727417"/>
    <w:rsid w:val="00727FF8"/>
    <w:rsid w:val="0073234B"/>
    <w:rsid w:val="00734B69"/>
    <w:rsid w:val="00736F9E"/>
    <w:rsid w:val="007372A4"/>
    <w:rsid w:val="00743DCF"/>
    <w:rsid w:val="00744B3C"/>
    <w:rsid w:val="00756186"/>
    <w:rsid w:val="00757EA0"/>
    <w:rsid w:val="00761E9E"/>
    <w:rsid w:val="00765CA5"/>
    <w:rsid w:val="00771243"/>
    <w:rsid w:val="00791DD0"/>
    <w:rsid w:val="00794E88"/>
    <w:rsid w:val="007B15B8"/>
    <w:rsid w:val="007B42C2"/>
    <w:rsid w:val="007B641A"/>
    <w:rsid w:val="007C1064"/>
    <w:rsid w:val="007C1781"/>
    <w:rsid w:val="007C4162"/>
    <w:rsid w:val="007D41B5"/>
    <w:rsid w:val="007D66FE"/>
    <w:rsid w:val="007D6A18"/>
    <w:rsid w:val="007D6F4A"/>
    <w:rsid w:val="007E3AC1"/>
    <w:rsid w:val="007E40D9"/>
    <w:rsid w:val="007E67DE"/>
    <w:rsid w:val="007E6F2D"/>
    <w:rsid w:val="007F3A73"/>
    <w:rsid w:val="007F5E84"/>
    <w:rsid w:val="008015B7"/>
    <w:rsid w:val="0082071E"/>
    <w:rsid w:val="0082451C"/>
    <w:rsid w:val="008256A8"/>
    <w:rsid w:val="00826278"/>
    <w:rsid w:val="008312C0"/>
    <w:rsid w:val="008328D2"/>
    <w:rsid w:val="00837BE3"/>
    <w:rsid w:val="0085106A"/>
    <w:rsid w:val="008512E6"/>
    <w:rsid w:val="00857C27"/>
    <w:rsid w:val="008644CC"/>
    <w:rsid w:val="0086533A"/>
    <w:rsid w:val="00866D1C"/>
    <w:rsid w:val="00870E72"/>
    <w:rsid w:val="008754F3"/>
    <w:rsid w:val="00882315"/>
    <w:rsid w:val="008927D2"/>
    <w:rsid w:val="00894635"/>
    <w:rsid w:val="008949B4"/>
    <w:rsid w:val="008A574C"/>
    <w:rsid w:val="008A624B"/>
    <w:rsid w:val="008B7256"/>
    <w:rsid w:val="008C138E"/>
    <w:rsid w:val="008C5B30"/>
    <w:rsid w:val="008D082F"/>
    <w:rsid w:val="008D08A7"/>
    <w:rsid w:val="008D1EA5"/>
    <w:rsid w:val="008D4143"/>
    <w:rsid w:val="008D5020"/>
    <w:rsid w:val="008D50F8"/>
    <w:rsid w:val="008E3B42"/>
    <w:rsid w:val="008E789B"/>
    <w:rsid w:val="008F31B1"/>
    <w:rsid w:val="008F5818"/>
    <w:rsid w:val="008F5B55"/>
    <w:rsid w:val="009003A2"/>
    <w:rsid w:val="009050CA"/>
    <w:rsid w:val="00905220"/>
    <w:rsid w:val="00911171"/>
    <w:rsid w:val="009116B2"/>
    <w:rsid w:val="009145FB"/>
    <w:rsid w:val="00915262"/>
    <w:rsid w:val="0091620C"/>
    <w:rsid w:val="0091678B"/>
    <w:rsid w:val="00922037"/>
    <w:rsid w:val="00922192"/>
    <w:rsid w:val="009259F0"/>
    <w:rsid w:val="0093096C"/>
    <w:rsid w:val="009315C7"/>
    <w:rsid w:val="00933854"/>
    <w:rsid w:val="00936536"/>
    <w:rsid w:val="00937586"/>
    <w:rsid w:val="00937B8A"/>
    <w:rsid w:val="00945C88"/>
    <w:rsid w:val="00960A89"/>
    <w:rsid w:val="0098057E"/>
    <w:rsid w:val="0098732E"/>
    <w:rsid w:val="00987B40"/>
    <w:rsid w:val="009904EC"/>
    <w:rsid w:val="009A0A78"/>
    <w:rsid w:val="009C305B"/>
    <w:rsid w:val="009D04F6"/>
    <w:rsid w:val="009D62DA"/>
    <w:rsid w:val="009F1CB8"/>
    <w:rsid w:val="009F30A1"/>
    <w:rsid w:val="009F38C4"/>
    <w:rsid w:val="009F3CA6"/>
    <w:rsid w:val="00A01BB7"/>
    <w:rsid w:val="00A06509"/>
    <w:rsid w:val="00A101AD"/>
    <w:rsid w:val="00A13DBB"/>
    <w:rsid w:val="00A158C9"/>
    <w:rsid w:val="00A16756"/>
    <w:rsid w:val="00A20014"/>
    <w:rsid w:val="00A258AA"/>
    <w:rsid w:val="00A3485F"/>
    <w:rsid w:val="00A371D5"/>
    <w:rsid w:val="00A37B68"/>
    <w:rsid w:val="00A40F7F"/>
    <w:rsid w:val="00A4597C"/>
    <w:rsid w:val="00A45FED"/>
    <w:rsid w:val="00A46579"/>
    <w:rsid w:val="00A46766"/>
    <w:rsid w:val="00A46DA5"/>
    <w:rsid w:val="00A52A47"/>
    <w:rsid w:val="00A5799E"/>
    <w:rsid w:val="00A61F7E"/>
    <w:rsid w:val="00A620C0"/>
    <w:rsid w:val="00A62697"/>
    <w:rsid w:val="00A64049"/>
    <w:rsid w:val="00A651EF"/>
    <w:rsid w:val="00A664F6"/>
    <w:rsid w:val="00A66B8C"/>
    <w:rsid w:val="00A7399C"/>
    <w:rsid w:val="00A7423F"/>
    <w:rsid w:val="00A7456D"/>
    <w:rsid w:val="00A74679"/>
    <w:rsid w:val="00A8264D"/>
    <w:rsid w:val="00A82C88"/>
    <w:rsid w:val="00A9110A"/>
    <w:rsid w:val="00A9333C"/>
    <w:rsid w:val="00A9565F"/>
    <w:rsid w:val="00A96E5D"/>
    <w:rsid w:val="00A97A67"/>
    <w:rsid w:val="00AB52CC"/>
    <w:rsid w:val="00AC0EFC"/>
    <w:rsid w:val="00AC18E4"/>
    <w:rsid w:val="00AE0569"/>
    <w:rsid w:val="00AE2522"/>
    <w:rsid w:val="00B0142C"/>
    <w:rsid w:val="00B10D27"/>
    <w:rsid w:val="00B15F34"/>
    <w:rsid w:val="00B23BC2"/>
    <w:rsid w:val="00B24EAF"/>
    <w:rsid w:val="00B26A51"/>
    <w:rsid w:val="00B27D45"/>
    <w:rsid w:val="00B30ADE"/>
    <w:rsid w:val="00B401B3"/>
    <w:rsid w:val="00B411CA"/>
    <w:rsid w:val="00B46C6D"/>
    <w:rsid w:val="00B56AB1"/>
    <w:rsid w:val="00B56EB6"/>
    <w:rsid w:val="00B608FE"/>
    <w:rsid w:val="00B6231E"/>
    <w:rsid w:val="00B637F8"/>
    <w:rsid w:val="00B64BCC"/>
    <w:rsid w:val="00B6546B"/>
    <w:rsid w:val="00B67DE1"/>
    <w:rsid w:val="00B76A72"/>
    <w:rsid w:val="00B86E43"/>
    <w:rsid w:val="00B87B38"/>
    <w:rsid w:val="00B90075"/>
    <w:rsid w:val="00B92B3F"/>
    <w:rsid w:val="00B93BB0"/>
    <w:rsid w:val="00B94C2C"/>
    <w:rsid w:val="00B9516B"/>
    <w:rsid w:val="00B97B81"/>
    <w:rsid w:val="00BA26EB"/>
    <w:rsid w:val="00BA5030"/>
    <w:rsid w:val="00BB3F44"/>
    <w:rsid w:val="00BB4F6E"/>
    <w:rsid w:val="00BB6A68"/>
    <w:rsid w:val="00BC4243"/>
    <w:rsid w:val="00BE0F41"/>
    <w:rsid w:val="00BE3447"/>
    <w:rsid w:val="00BE63F1"/>
    <w:rsid w:val="00C05DE7"/>
    <w:rsid w:val="00C0622F"/>
    <w:rsid w:val="00C07366"/>
    <w:rsid w:val="00C13170"/>
    <w:rsid w:val="00C141CE"/>
    <w:rsid w:val="00C1469D"/>
    <w:rsid w:val="00C24D75"/>
    <w:rsid w:val="00C3089B"/>
    <w:rsid w:val="00C31875"/>
    <w:rsid w:val="00C32939"/>
    <w:rsid w:val="00C36636"/>
    <w:rsid w:val="00C37F44"/>
    <w:rsid w:val="00C40FFD"/>
    <w:rsid w:val="00C4249A"/>
    <w:rsid w:val="00C50758"/>
    <w:rsid w:val="00C5148D"/>
    <w:rsid w:val="00C52649"/>
    <w:rsid w:val="00C52ADA"/>
    <w:rsid w:val="00C542C2"/>
    <w:rsid w:val="00C600D7"/>
    <w:rsid w:val="00C6136C"/>
    <w:rsid w:val="00C6408C"/>
    <w:rsid w:val="00C6596D"/>
    <w:rsid w:val="00C66022"/>
    <w:rsid w:val="00C74B5B"/>
    <w:rsid w:val="00C74C41"/>
    <w:rsid w:val="00C75FB5"/>
    <w:rsid w:val="00C80BEE"/>
    <w:rsid w:val="00C82BDD"/>
    <w:rsid w:val="00C93AEC"/>
    <w:rsid w:val="00C93E56"/>
    <w:rsid w:val="00C968E9"/>
    <w:rsid w:val="00CA0913"/>
    <w:rsid w:val="00CB073E"/>
    <w:rsid w:val="00CB3B92"/>
    <w:rsid w:val="00CC626B"/>
    <w:rsid w:val="00CD0923"/>
    <w:rsid w:val="00CD249C"/>
    <w:rsid w:val="00CD5727"/>
    <w:rsid w:val="00CE1745"/>
    <w:rsid w:val="00CE22F3"/>
    <w:rsid w:val="00CF005B"/>
    <w:rsid w:val="00CF2A38"/>
    <w:rsid w:val="00CF3953"/>
    <w:rsid w:val="00CF7925"/>
    <w:rsid w:val="00CF7CC7"/>
    <w:rsid w:val="00D02953"/>
    <w:rsid w:val="00D07119"/>
    <w:rsid w:val="00D107E3"/>
    <w:rsid w:val="00D204FF"/>
    <w:rsid w:val="00D24705"/>
    <w:rsid w:val="00D33487"/>
    <w:rsid w:val="00D340F3"/>
    <w:rsid w:val="00D423E1"/>
    <w:rsid w:val="00D5016C"/>
    <w:rsid w:val="00D54743"/>
    <w:rsid w:val="00D55126"/>
    <w:rsid w:val="00D619E1"/>
    <w:rsid w:val="00D754EB"/>
    <w:rsid w:val="00D83181"/>
    <w:rsid w:val="00D833E1"/>
    <w:rsid w:val="00D83C26"/>
    <w:rsid w:val="00D85B3B"/>
    <w:rsid w:val="00D863B1"/>
    <w:rsid w:val="00D900DC"/>
    <w:rsid w:val="00D956FB"/>
    <w:rsid w:val="00D95814"/>
    <w:rsid w:val="00D96626"/>
    <w:rsid w:val="00DA369E"/>
    <w:rsid w:val="00DA584E"/>
    <w:rsid w:val="00DA7A5A"/>
    <w:rsid w:val="00DB2483"/>
    <w:rsid w:val="00DC2DC5"/>
    <w:rsid w:val="00DC5534"/>
    <w:rsid w:val="00DC5E49"/>
    <w:rsid w:val="00DD0225"/>
    <w:rsid w:val="00DD09E3"/>
    <w:rsid w:val="00DD2A18"/>
    <w:rsid w:val="00DE0D14"/>
    <w:rsid w:val="00DE57F2"/>
    <w:rsid w:val="00DF0A48"/>
    <w:rsid w:val="00DF4F55"/>
    <w:rsid w:val="00DF7DCB"/>
    <w:rsid w:val="00E0479C"/>
    <w:rsid w:val="00E04B6D"/>
    <w:rsid w:val="00E05B24"/>
    <w:rsid w:val="00E062F6"/>
    <w:rsid w:val="00E178A5"/>
    <w:rsid w:val="00E27196"/>
    <w:rsid w:val="00E271E4"/>
    <w:rsid w:val="00E27FA7"/>
    <w:rsid w:val="00E31184"/>
    <w:rsid w:val="00E3139D"/>
    <w:rsid w:val="00E3477F"/>
    <w:rsid w:val="00E35A42"/>
    <w:rsid w:val="00E35BF5"/>
    <w:rsid w:val="00E50385"/>
    <w:rsid w:val="00E54001"/>
    <w:rsid w:val="00E54391"/>
    <w:rsid w:val="00E55068"/>
    <w:rsid w:val="00E64146"/>
    <w:rsid w:val="00E7192B"/>
    <w:rsid w:val="00E73147"/>
    <w:rsid w:val="00E824DE"/>
    <w:rsid w:val="00E82969"/>
    <w:rsid w:val="00E910EB"/>
    <w:rsid w:val="00E9432F"/>
    <w:rsid w:val="00EA54EA"/>
    <w:rsid w:val="00EB23F5"/>
    <w:rsid w:val="00EB301F"/>
    <w:rsid w:val="00EB4908"/>
    <w:rsid w:val="00EC3D80"/>
    <w:rsid w:val="00EC5B40"/>
    <w:rsid w:val="00EC603C"/>
    <w:rsid w:val="00EC6AEC"/>
    <w:rsid w:val="00ED4202"/>
    <w:rsid w:val="00ED5AF9"/>
    <w:rsid w:val="00ED6772"/>
    <w:rsid w:val="00EE3F04"/>
    <w:rsid w:val="00EE5A55"/>
    <w:rsid w:val="00EF79FD"/>
    <w:rsid w:val="00F04B8A"/>
    <w:rsid w:val="00F23E74"/>
    <w:rsid w:val="00F24818"/>
    <w:rsid w:val="00F24A05"/>
    <w:rsid w:val="00F27E3E"/>
    <w:rsid w:val="00F40161"/>
    <w:rsid w:val="00F4381C"/>
    <w:rsid w:val="00F46C15"/>
    <w:rsid w:val="00F50FEC"/>
    <w:rsid w:val="00F57A78"/>
    <w:rsid w:val="00F60223"/>
    <w:rsid w:val="00F62B79"/>
    <w:rsid w:val="00F640E6"/>
    <w:rsid w:val="00F6709E"/>
    <w:rsid w:val="00F70CF8"/>
    <w:rsid w:val="00F71FB9"/>
    <w:rsid w:val="00F751B8"/>
    <w:rsid w:val="00F81C98"/>
    <w:rsid w:val="00F81D23"/>
    <w:rsid w:val="00F87270"/>
    <w:rsid w:val="00F9097D"/>
    <w:rsid w:val="00F94A78"/>
    <w:rsid w:val="00FB01F3"/>
    <w:rsid w:val="00FC0F60"/>
    <w:rsid w:val="00FC5A26"/>
    <w:rsid w:val="00FD0D02"/>
    <w:rsid w:val="00FD76C4"/>
    <w:rsid w:val="00FE055B"/>
    <w:rsid w:val="00FE249C"/>
    <w:rsid w:val="00FF1705"/>
    <w:rsid w:val="00FF4659"/>
    <w:rsid w:val="00FF57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B1426A1"/>
  <w15:docId w15:val="{0D33E9F2-34B7-440C-A193-B2F03710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link w:val="berschrift1Zchn"/>
    <w:uiPriority w:val="9"/>
    <w:qFormat/>
    <w:rsid w:val="00A45FED"/>
    <w:pPr>
      <w:spacing w:before="100" w:beforeAutospacing="1" w:after="100" w:afterAutospacing="1"/>
      <w:outlineLvl w:val="0"/>
    </w:pPr>
    <w:rPr>
      <w:rFonts w:ascii="Times New Roman" w:hAnsi="Times New Roman" w:cs="Times New Roman"/>
      <w:b/>
      <w:bCs/>
      <w:kern w:val="36"/>
      <w:sz w:val="48"/>
      <w:szCs w:val="48"/>
    </w:rPr>
  </w:style>
  <w:style w:type="paragraph" w:styleId="berschrift3">
    <w:name w:val="heading 3"/>
    <w:basedOn w:val="Standard"/>
    <w:next w:val="Standard"/>
    <w:link w:val="berschrift3Zchn"/>
    <w:semiHidden/>
    <w:unhideWhenUsed/>
    <w:qFormat/>
    <w:rsid w:val="004709C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paragraph" w:customStyle="1" w:styleId="Pressemitteilung">
    <w:name w:val="Pressemitteilung"/>
    <w:rsid w:val="009D62DA"/>
    <w:pPr>
      <w:spacing w:line="280" w:lineRule="atLeast"/>
      <w:ind w:right="1162"/>
    </w:pPr>
    <w:rPr>
      <w:rFonts w:ascii="Arial" w:hAnsi="Arial" w:cs="Arial"/>
    </w:rPr>
  </w:style>
  <w:style w:type="paragraph" w:styleId="Sprechblasentext">
    <w:name w:val="Balloon Text"/>
    <w:basedOn w:val="Standard"/>
    <w:link w:val="SprechblasentextZchn"/>
    <w:rsid w:val="00131825"/>
    <w:rPr>
      <w:rFonts w:ascii="Tahoma" w:hAnsi="Tahoma" w:cs="Times New Roman"/>
      <w:sz w:val="16"/>
      <w:szCs w:val="16"/>
    </w:rPr>
  </w:style>
  <w:style w:type="character" w:customStyle="1" w:styleId="SprechblasentextZchn">
    <w:name w:val="Sprechblasentext Zchn"/>
    <w:link w:val="Sprechblasentext"/>
    <w:rsid w:val="00131825"/>
    <w:rPr>
      <w:rFonts w:ascii="Tahoma" w:hAnsi="Tahoma" w:cs="Tahoma"/>
      <w:sz w:val="16"/>
      <w:szCs w:val="16"/>
    </w:rPr>
  </w:style>
  <w:style w:type="paragraph" w:styleId="HTMLVorformatiert">
    <w:name w:val="HTML Preformatted"/>
    <w:basedOn w:val="Standard"/>
    <w:link w:val="HTMLVorformatiertZchn"/>
    <w:uiPriority w:val="99"/>
    <w:unhideWhenUsed/>
    <w:rsid w:val="0058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rPr>
  </w:style>
  <w:style w:type="character" w:customStyle="1" w:styleId="HTMLVorformatiertZchn">
    <w:name w:val="HTML Vorformatiert Zchn"/>
    <w:link w:val="HTMLVorformatiert"/>
    <w:uiPriority w:val="99"/>
    <w:rsid w:val="00585BB4"/>
    <w:rPr>
      <w:rFonts w:ascii="Courier New" w:hAnsi="Courier New" w:cs="Courier New"/>
    </w:rPr>
  </w:style>
  <w:style w:type="character" w:styleId="Hyperlink">
    <w:name w:val="Hyperlink"/>
    <w:uiPriority w:val="99"/>
    <w:unhideWhenUsed/>
    <w:rsid w:val="00585BB4"/>
    <w:rPr>
      <w:color w:val="0000FF"/>
      <w:u w:val="single"/>
    </w:rPr>
  </w:style>
  <w:style w:type="character" w:customStyle="1" w:styleId="berschrift1Zchn">
    <w:name w:val="Überschrift 1 Zchn"/>
    <w:link w:val="berschrift1"/>
    <w:uiPriority w:val="9"/>
    <w:rsid w:val="00A45FED"/>
    <w:rPr>
      <w:b/>
      <w:bCs/>
      <w:kern w:val="36"/>
      <w:sz w:val="48"/>
      <w:szCs w:val="48"/>
    </w:rPr>
  </w:style>
  <w:style w:type="character" w:styleId="Kommentarzeichen">
    <w:name w:val="annotation reference"/>
    <w:uiPriority w:val="99"/>
    <w:unhideWhenUsed/>
    <w:rsid w:val="00922037"/>
    <w:rPr>
      <w:sz w:val="16"/>
      <w:szCs w:val="16"/>
    </w:rPr>
  </w:style>
  <w:style w:type="paragraph" w:styleId="Kommentartext">
    <w:name w:val="annotation text"/>
    <w:basedOn w:val="Standard"/>
    <w:link w:val="KommentartextZchn"/>
    <w:uiPriority w:val="99"/>
    <w:unhideWhenUsed/>
    <w:rsid w:val="00922037"/>
    <w:pPr>
      <w:spacing w:after="200"/>
    </w:pPr>
    <w:rPr>
      <w:rFonts w:ascii="Calibri" w:eastAsia="Calibri" w:hAnsi="Calibri" w:cs="Times New Roman"/>
      <w:lang w:eastAsia="en-US"/>
    </w:rPr>
  </w:style>
  <w:style w:type="character" w:customStyle="1" w:styleId="KommentartextZchn">
    <w:name w:val="Kommentartext Zchn"/>
    <w:link w:val="Kommentartext"/>
    <w:uiPriority w:val="99"/>
    <w:rsid w:val="00922037"/>
    <w:rPr>
      <w:rFonts w:ascii="Calibri" w:eastAsia="Calibri" w:hAnsi="Calibri"/>
      <w:lang w:eastAsia="en-US"/>
    </w:rPr>
  </w:style>
  <w:style w:type="paragraph" w:styleId="Kommentarthema">
    <w:name w:val="annotation subject"/>
    <w:basedOn w:val="Kommentartext"/>
    <w:next w:val="Kommentartext"/>
    <w:link w:val="KommentarthemaZchn"/>
    <w:uiPriority w:val="99"/>
    <w:rsid w:val="00922037"/>
    <w:pPr>
      <w:spacing w:after="0"/>
    </w:pPr>
    <w:rPr>
      <w:rFonts w:ascii="Arial" w:eastAsia="Times New Roman" w:hAnsi="Arial" w:cs="Arial"/>
      <w:b/>
      <w:bCs/>
      <w:lang w:eastAsia="de-DE"/>
    </w:rPr>
  </w:style>
  <w:style w:type="character" w:customStyle="1" w:styleId="KommentarthemaZchn">
    <w:name w:val="Kommentarthema Zchn"/>
    <w:link w:val="Kommentarthema"/>
    <w:uiPriority w:val="99"/>
    <w:rsid w:val="00922037"/>
    <w:rPr>
      <w:rFonts w:ascii="Arial" w:eastAsia="Calibri" w:hAnsi="Arial" w:cs="Arial"/>
      <w:b/>
      <w:bCs/>
      <w:lang w:eastAsia="en-US"/>
    </w:rPr>
  </w:style>
  <w:style w:type="character" w:customStyle="1" w:styleId="berschrift3Zchn">
    <w:name w:val="Überschrift 3 Zchn"/>
    <w:link w:val="berschrift3"/>
    <w:semiHidden/>
    <w:rsid w:val="004709C1"/>
    <w:rPr>
      <w:rFonts w:ascii="Cambria" w:eastAsia="Times New Roman" w:hAnsi="Cambria" w:cs="Times New Roman"/>
      <w:b/>
      <w:bCs/>
      <w:sz w:val="26"/>
      <w:szCs w:val="26"/>
    </w:rPr>
  </w:style>
  <w:style w:type="paragraph" w:customStyle="1" w:styleId="Default">
    <w:name w:val="Default"/>
    <w:rsid w:val="006735DB"/>
    <w:pPr>
      <w:autoSpaceDE w:val="0"/>
      <w:autoSpaceDN w:val="0"/>
      <w:adjustRightInd w:val="0"/>
    </w:pPr>
    <w:rPr>
      <w:rFonts w:ascii="Arial" w:hAnsi="Arial" w:cs="Arial"/>
      <w:color w:val="000000"/>
      <w:sz w:val="24"/>
      <w:szCs w:val="24"/>
    </w:rPr>
  </w:style>
  <w:style w:type="paragraph" w:customStyle="1" w:styleId="authors">
    <w:name w:val="authors"/>
    <w:basedOn w:val="Standard"/>
    <w:rsid w:val="00691DDE"/>
    <w:pPr>
      <w:spacing w:before="100" w:beforeAutospacing="1" w:after="100" w:afterAutospacing="1"/>
    </w:pPr>
    <w:rPr>
      <w:rFonts w:ascii="Times New Roman" w:hAnsi="Times New Roman" w:cs="Times New Roman"/>
      <w:sz w:val="24"/>
      <w:szCs w:val="24"/>
    </w:rPr>
  </w:style>
  <w:style w:type="paragraph" w:customStyle="1" w:styleId="citationline">
    <w:name w:val="citationline"/>
    <w:basedOn w:val="Standard"/>
    <w:rsid w:val="00691DDE"/>
    <w:pPr>
      <w:spacing w:before="100" w:beforeAutospacing="1" w:after="100" w:afterAutospacing="1"/>
    </w:pPr>
    <w:rPr>
      <w:rFonts w:ascii="Times New Roman" w:hAnsi="Times New Roman" w:cs="Times New Roman"/>
      <w:sz w:val="24"/>
      <w:szCs w:val="24"/>
    </w:rPr>
  </w:style>
  <w:style w:type="character" w:customStyle="1" w:styleId="citation">
    <w:name w:val="citation"/>
    <w:rsid w:val="00691DDE"/>
  </w:style>
  <w:style w:type="character" w:customStyle="1" w:styleId="doi">
    <w:name w:val="doi"/>
    <w:rsid w:val="00691DDE"/>
  </w:style>
  <w:style w:type="character" w:styleId="Fett">
    <w:name w:val="Strong"/>
    <w:basedOn w:val="Absatz-Standardschriftart"/>
    <w:uiPriority w:val="22"/>
    <w:qFormat/>
    <w:rsid w:val="005C4E61"/>
    <w:rPr>
      <w:b/>
      <w:bCs/>
    </w:rPr>
  </w:style>
  <w:style w:type="character" w:styleId="Hervorhebung">
    <w:name w:val="Emphasis"/>
    <w:basedOn w:val="Absatz-Standardschriftart"/>
    <w:uiPriority w:val="20"/>
    <w:qFormat/>
    <w:rsid w:val="00661BE4"/>
    <w:rPr>
      <w:i/>
      <w:iCs/>
    </w:rPr>
  </w:style>
  <w:style w:type="character" w:styleId="BesuchterHyperlink">
    <w:name w:val="FollowedHyperlink"/>
    <w:basedOn w:val="Absatz-Standardschriftart"/>
    <w:semiHidden/>
    <w:unhideWhenUsed/>
    <w:rsid w:val="00346C85"/>
    <w:rPr>
      <w:color w:val="800080" w:themeColor="followedHyperlink"/>
      <w:u w:val="single"/>
    </w:rPr>
  </w:style>
  <w:style w:type="paragraph" w:styleId="Listenabsatz">
    <w:name w:val="List Paragraph"/>
    <w:basedOn w:val="Standard"/>
    <w:uiPriority w:val="34"/>
    <w:qFormat/>
    <w:rsid w:val="000971D0"/>
    <w:pPr>
      <w:ind w:left="720"/>
      <w:contextualSpacing/>
    </w:pPr>
  </w:style>
  <w:style w:type="character" w:customStyle="1" w:styleId="infotext">
    <w:name w:val="infotext"/>
    <w:basedOn w:val="Absatz-Standardschriftart"/>
    <w:rsid w:val="006C7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818">
      <w:bodyDiv w:val="1"/>
      <w:marLeft w:val="0"/>
      <w:marRight w:val="0"/>
      <w:marTop w:val="0"/>
      <w:marBottom w:val="0"/>
      <w:divBdr>
        <w:top w:val="none" w:sz="0" w:space="0" w:color="auto"/>
        <w:left w:val="none" w:sz="0" w:space="0" w:color="auto"/>
        <w:bottom w:val="none" w:sz="0" w:space="0" w:color="auto"/>
        <w:right w:val="none" w:sz="0" w:space="0" w:color="auto"/>
      </w:divBdr>
    </w:div>
    <w:div w:id="299190783">
      <w:bodyDiv w:val="1"/>
      <w:marLeft w:val="0"/>
      <w:marRight w:val="0"/>
      <w:marTop w:val="0"/>
      <w:marBottom w:val="0"/>
      <w:divBdr>
        <w:top w:val="none" w:sz="0" w:space="0" w:color="auto"/>
        <w:left w:val="none" w:sz="0" w:space="0" w:color="auto"/>
        <w:bottom w:val="none" w:sz="0" w:space="0" w:color="auto"/>
        <w:right w:val="none" w:sz="0" w:space="0" w:color="auto"/>
      </w:divBdr>
    </w:div>
    <w:div w:id="518010916">
      <w:bodyDiv w:val="1"/>
      <w:marLeft w:val="0"/>
      <w:marRight w:val="0"/>
      <w:marTop w:val="0"/>
      <w:marBottom w:val="0"/>
      <w:divBdr>
        <w:top w:val="none" w:sz="0" w:space="0" w:color="auto"/>
        <w:left w:val="none" w:sz="0" w:space="0" w:color="auto"/>
        <w:bottom w:val="none" w:sz="0" w:space="0" w:color="auto"/>
        <w:right w:val="none" w:sz="0" w:space="0" w:color="auto"/>
      </w:divBdr>
    </w:div>
    <w:div w:id="765612679">
      <w:bodyDiv w:val="1"/>
      <w:marLeft w:val="0"/>
      <w:marRight w:val="0"/>
      <w:marTop w:val="0"/>
      <w:marBottom w:val="0"/>
      <w:divBdr>
        <w:top w:val="none" w:sz="0" w:space="0" w:color="auto"/>
        <w:left w:val="none" w:sz="0" w:space="0" w:color="auto"/>
        <w:bottom w:val="none" w:sz="0" w:space="0" w:color="auto"/>
        <w:right w:val="none" w:sz="0" w:space="0" w:color="auto"/>
      </w:divBdr>
    </w:div>
    <w:div w:id="1023164250">
      <w:bodyDiv w:val="1"/>
      <w:marLeft w:val="0"/>
      <w:marRight w:val="0"/>
      <w:marTop w:val="0"/>
      <w:marBottom w:val="0"/>
      <w:divBdr>
        <w:top w:val="none" w:sz="0" w:space="0" w:color="auto"/>
        <w:left w:val="none" w:sz="0" w:space="0" w:color="auto"/>
        <w:bottom w:val="none" w:sz="0" w:space="0" w:color="auto"/>
        <w:right w:val="none" w:sz="0" w:space="0" w:color="auto"/>
      </w:divBdr>
    </w:div>
    <w:div w:id="1025247643">
      <w:bodyDiv w:val="1"/>
      <w:marLeft w:val="0"/>
      <w:marRight w:val="0"/>
      <w:marTop w:val="0"/>
      <w:marBottom w:val="0"/>
      <w:divBdr>
        <w:top w:val="none" w:sz="0" w:space="0" w:color="auto"/>
        <w:left w:val="none" w:sz="0" w:space="0" w:color="auto"/>
        <w:bottom w:val="none" w:sz="0" w:space="0" w:color="auto"/>
        <w:right w:val="none" w:sz="0" w:space="0" w:color="auto"/>
      </w:divBdr>
    </w:div>
    <w:div w:id="1372723862">
      <w:bodyDiv w:val="1"/>
      <w:marLeft w:val="0"/>
      <w:marRight w:val="0"/>
      <w:marTop w:val="0"/>
      <w:marBottom w:val="0"/>
      <w:divBdr>
        <w:top w:val="none" w:sz="0" w:space="0" w:color="auto"/>
        <w:left w:val="none" w:sz="0" w:space="0" w:color="auto"/>
        <w:bottom w:val="none" w:sz="0" w:space="0" w:color="auto"/>
        <w:right w:val="none" w:sz="0" w:space="0" w:color="auto"/>
      </w:divBdr>
    </w:div>
    <w:div w:id="1393964652">
      <w:bodyDiv w:val="1"/>
      <w:marLeft w:val="0"/>
      <w:marRight w:val="0"/>
      <w:marTop w:val="0"/>
      <w:marBottom w:val="0"/>
      <w:divBdr>
        <w:top w:val="none" w:sz="0" w:space="0" w:color="auto"/>
        <w:left w:val="none" w:sz="0" w:space="0" w:color="auto"/>
        <w:bottom w:val="none" w:sz="0" w:space="0" w:color="auto"/>
        <w:right w:val="none" w:sz="0" w:space="0" w:color="auto"/>
      </w:divBdr>
    </w:div>
    <w:div w:id="1535194401">
      <w:bodyDiv w:val="1"/>
      <w:marLeft w:val="0"/>
      <w:marRight w:val="0"/>
      <w:marTop w:val="0"/>
      <w:marBottom w:val="0"/>
      <w:divBdr>
        <w:top w:val="none" w:sz="0" w:space="0" w:color="auto"/>
        <w:left w:val="none" w:sz="0" w:space="0" w:color="auto"/>
        <w:bottom w:val="none" w:sz="0" w:space="0" w:color="auto"/>
        <w:right w:val="none" w:sz="0" w:space="0" w:color="auto"/>
      </w:divBdr>
    </w:div>
    <w:div w:id="1544168315">
      <w:bodyDiv w:val="1"/>
      <w:marLeft w:val="0"/>
      <w:marRight w:val="0"/>
      <w:marTop w:val="0"/>
      <w:marBottom w:val="0"/>
      <w:divBdr>
        <w:top w:val="none" w:sz="0" w:space="0" w:color="auto"/>
        <w:left w:val="none" w:sz="0" w:space="0" w:color="auto"/>
        <w:bottom w:val="none" w:sz="0" w:space="0" w:color="auto"/>
        <w:right w:val="none" w:sz="0" w:space="0" w:color="auto"/>
      </w:divBdr>
    </w:div>
    <w:div w:id="1719697188">
      <w:bodyDiv w:val="1"/>
      <w:marLeft w:val="0"/>
      <w:marRight w:val="0"/>
      <w:marTop w:val="0"/>
      <w:marBottom w:val="0"/>
      <w:divBdr>
        <w:top w:val="none" w:sz="0" w:space="0" w:color="auto"/>
        <w:left w:val="none" w:sz="0" w:space="0" w:color="auto"/>
        <w:bottom w:val="none" w:sz="0" w:space="0" w:color="auto"/>
        <w:right w:val="none" w:sz="0" w:space="0" w:color="auto"/>
      </w:divBdr>
    </w:div>
    <w:div w:id="1758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bopress.org/doi/full/10.15252/embj.20201076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ssestelle@uni-ulm.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biorxiv.org/content/10.1101/2021.08.10.455644v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3E7A3-4F84-446B-A5A9-A9B257D3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5910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Dies ist eine Betreffzeile in Arial bold 10 pt mit Zeilenabstand 14 pt</vt:lpstr>
      <vt:lpstr>Dies ist eine Betreffzeile in Arial bold 10 pt mit Zeilenabstand 14 pt</vt:lpstr>
    </vt:vector>
  </TitlesOfParts>
  <Company>Universität Ulm</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Presse- und Öffentlichkeitsarbeit</dc:creator>
  <cp:lastModifiedBy>Annika Bingmann</cp:lastModifiedBy>
  <cp:revision>4</cp:revision>
  <cp:lastPrinted>2021-08-13T10:21:00Z</cp:lastPrinted>
  <dcterms:created xsi:type="dcterms:W3CDTF">2021-08-13T06:54:00Z</dcterms:created>
  <dcterms:modified xsi:type="dcterms:W3CDTF">2021-08-13T10:22:00Z</dcterms:modified>
</cp:coreProperties>
</file>