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C569A" w14:textId="77777777" w:rsidR="002949B9" w:rsidRPr="00C171A1" w:rsidRDefault="002949B9" w:rsidP="009C6266">
      <w:pPr>
        <w:tabs>
          <w:tab w:val="left" w:pos="8070"/>
        </w:tabs>
      </w:pPr>
      <w:bookmarkStart w:id="0" w:name="_GoBack"/>
      <w:bookmarkEnd w:id="0"/>
    </w:p>
    <w:p w14:paraId="3BD31635" w14:textId="77777777" w:rsidR="002949B9" w:rsidRPr="00C171A1" w:rsidRDefault="002949B9"/>
    <w:tbl>
      <w:tblPr>
        <w:tblpPr w:leftFromText="141" w:rightFromText="141" w:vertAnchor="text" w:tblpY="1"/>
        <w:tblOverlap w:val="never"/>
        <w:tblW w:w="0" w:type="auto"/>
        <w:tblLayout w:type="fixed"/>
        <w:tblCellMar>
          <w:left w:w="71" w:type="dxa"/>
          <w:right w:w="71" w:type="dxa"/>
        </w:tblCellMar>
        <w:tblLook w:val="0000" w:firstRow="0" w:lastRow="0" w:firstColumn="0" w:lastColumn="0" w:noHBand="0" w:noVBand="0"/>
      </w:tblPr>
      <w:tblGrid>
        <w:gridCol w:w="1562"/>
        <w:gridCol w:w="284"/>
        <w:gridCol w:w="5954"/>
      </w:tblGrid>
      <w:tr w:rsidR="00C171A1" w:rsidRPr="00C171A1" w14:paraId="3EB5322E" w14:textId="77777777" w:rsidTr="004333C4">
        <w:tc>
          <w:tcPr>
            <w:tcW w:w="7800" w:type="dxa"/>
            <w:gridSpan w:val="3"/>
          </w:tcPr>
          <w:p w14:paraId="2C07B4F0" w14:textId="77777777" w:rsidR="002949B9" w:rsidRPr="00C171A1" w:rsidRDefault="00643A3A" w:rsidP="004333C4">
            <w:pPr>
              <w:spacing w:before="1400" w:line="240" w:lineRule="exact"/>
              <w:ind w:left="170"/>
            </w:pPr>
            <w:r w:rsidRPr="00C171A1">
              <w:rPr>
                <w:b/>
                <w:noProof/>
                <w:sz w:val="40"/>
              </w:rPr>
              <w:t>Informationen</w:t>
            </w:r>
          </w:p>
        </w:tc>
      </w:tr>
      <w:tr w:rsidR="00C171A1" w:rsidRPr="00C171A1" w14:paraId="41D47979" w14:textId="77777777" w:rsidTr="004333C4">
        <w:tc>
          <w:tcPr>
            <w:tcW w:w="1562" w:type="dxa"/>
          </w:tcPr>
          <w:p w14:paraId="4852E421" w14:textId="77777777" w:rsidR="002949B9" w:rsidRPr="00C171A1" w:rsidRDefault="00643A3A" w:rsidP="004333C4">
            <w:pPr>
              <w:spacing w:before="567" w:line="240" w:lineRule="exact"/>
            </w:pPr>
            <w:r w:rsidRPr="00C171A1">
              <w:rPr>
                <w:sz w:val="16"/>
              </w:rPr>
              <w:t>Datum</w:t>
            </w:r>
          </w:p>
        </w:tc>
        <w:tc>
          <w:tcPr>
            <w:tcW w:w="284" w:type="dxa"/>
          </w:tcPr>
          <w:p w14:paraId="2F06A287" w14:textId="77777777" w:rsidR="002949B9" w:rsidRPr="00C171A1" w:rsidRDefault="002949B9" w:rsidP="004333C4">
            <w:pPr>
              <w:spacing w:before="567" w:line="240" w:lineRule="exact"/>
            </w:pPr>
          </w:p>
        </w:tc>
        <w:tc>
          <w:tcPr>
            <w:tcW w:w="5954" w:type="dxa"/>
          </w:tcPr>
          <w:p w14:paraId="2C95D509" w14:textId="77777777" w:rsidR="00D435D5" w:rsidRPr="00C171A1" w:rsidRDefault="00D435D5" w:rsidP="00322287">
            <w:pPr>
              <w:spacing w:line="360" w:lineRule="auto"/>
            </w:pPr>
          </w:p>
          <w:p w14:paraId="0B1A7265" w14:textId="77777777" w:rsidR="00D435D5" w:rsidRPr="00C171A1" w:rsidRDefault="00D435D5" w:rsidP="00322287">
            <w:pPr>
              <w:spacing w:line="360" w:lineRule="auto"/>
            </w:pPr>
          </w:p>
          <w:p w14:paraId="10A3420B" w14:textId="77777777" w:rsidR="004A04AA" w:rsidRPr="00C171A1" w:rsidRDefault="004A04AA" w:rsidP="00322287">
            <w:pPr>
              <w:spacing w:line="360" w:lineRule="auto"/>
            </w:pPr>
          </w:p>
          <w:p w14:paraId="6229600F" w14:textId="209850F5" w:rsidR="00922C59" w:rsidRPr="00C171A1" w:rsidRDefault="00F61025" w:rsidP="00322287">
            <w:pPr>
              <w:spacing w:line="360" w:lineRule="auto"/>
              <w:rPr>
                <w:rFonts w:cs="Arial"/>
                <w:b/>
                <w:sz w:val="24"/>
                <w:szCs w:val="24"/>
              </w:rPr>
            </w:pPr>
            <w:r>
              <w:t>Montag, 10</w:t>
            </w:r>
            <w:r w:rsidR="00612A2A">
              <w:t>. Januar 2022</w:t>
            </w:r>
          </w:p>
          <w:p w14:paraId="685704E6" w14:textId="77777777" w:rsidR="00D435D5" w:rsidRPr="00C171A1" w:rsidRDefault="00D435D5" w:rsidP="00322287">
            <w:pPr>
              <w:spacing w:line="360" w:lineRule="auto"/>
              <w:rPr>
                <w:rFonts w:cs="Arial"/>
                <w:b/>
                <w:sz w:val="24"/>
                <w:szCs w:val="24"/>
              </w:rPr>
            </w:pPr>
          </w:p>
          <w:p w14:paraId="423AA5EC" w14:textId="77777777" w:rsidR="000C4CB1" w:rsidRDefault="00F61025" w:rsidP="00322287">
            <w:pPr>
              <w:spacing w:line="360" w:lineRule="auto"/>
              <w:rPr>
                <w:b/>
              </w:rPr>
            </w:pPr>
            <w:r w:rsidRPr="00F61025">
              <w:rPr>
                <w:b/>
              </w:rPr>
              <w:t>Gruppentreffen der Adipositas Selbsthilfegruppe Bielefeld-Rosenhöhe</w:t>
            </w:r>
          </w:p>
          <w:p w14:paraId="2D020708" w14:textId="55D407C3" w:rsidR="00F61025" w:rsidRPr="00612A2A" w:rsidRDefault="00F61025" w:rsidP="00322287">
            <w:pPr>
              <w:spacing w:line="360" w:lineRule="auto"/>
              <w:rPr>
                <w:rFonts w:asciiTheme="minorHAnsi" w:hAnsiTheme="minorHAnsi"/>
                <w:b/>
              </w:rPr>
            </w:pPr>
          </w:p>
        </w:tc>
      </w:tr>
      <w:tr w:rsidR="00C171A1" w:rsidRPr="00C171A1" w14:paraId="2493B539" w14:textId="77777777" w:rsidTr="004333C4">
        <w:trPr>
          <w:cantSplit/>
          <w:trHeight w:val="7725"/>
        </w:trPr>
        <w:tc>
          <w:tcPr>
            <w:tcW w:w="1562" w:type="dxa"/>
            <w:tcBorders>
              <w:bottom w:val="nil"/>
            </w:tcBorders>
          </w:tcPr>
          <w:p w14:paraId="0F45004F" w14:textId="77777777" w:rsidR="002949B9" w:rsidRPr="00C171A1" w:rsidRDefault="002949B9" w:rsidP="004333C4">
            <w:pPr>
              <w:spacing w:before="567" w:after="1134"/>
              <w:rPr>
                <w:b/>
                <w:sz w:val="36"/>
              </w:rPr>
            </w:pPr>
          </w:p>
        </w:tc>
        <w:tc>
          <w:tcPr>
            <w:tcW w:w="284" w:type="dxa"/>
            <w:tcBorders>
              <w:bottom w:val="nil"/>
            </w:tcBorders>
          </w:tcPr>
          <w:p w14:paraId="65299902" w14:textId="77777777" w:rsidR="002949B9" w:rsidRPr="00C171A1" w:rsidRDefault="002949B9" w:rsidP="004333C4">
            <w:pPr>
              <w:spacing w:before="567" w:after="1134"/>
              <w:rPr>
                <w:b/>
                <w:sz w:val="36"/>
              </w:rPr>
            </w:pPr>
          </w:p>
        </w:tc>
        <w:tc>
          <w:tcPr>
            <w:tcW w:w="5954" w:type="dxa"/>
            <w:tcBorders>
              <w:bottom w:val="nil"/>
            </w:tcBorders>
          </w:tcPr>
          <w:p w14:paraId="5264BC1A" w14:textId="77777777" w:rsidR="00F61025" w:rsidRPr="00F61025" w:rsidRDefault="00F61025" w:rsidP="00F61025">
            <w:pPr>
              <w:pStyle w:val="StandardWeb"/>
              <w:shd w:val="clear" w:color="auto" w:fill="FFFFFF"/>
              <w:spacing w:line="336" w:lineRule="atLeast"/>
              <w:rPr>
                <w:rFonts w:ascii="Arial" w:hAnsi="Arial" w:cs="Arial"/>
                <w:sz w:val="22"/>
                <w:szCs w:val="22"/>
              </w:rPr>
            </w:pPr>
            <w:r w:rsidRPr="00F61025">
              <w:rPr>
                <w:rFonts w:ascii="Arial" w:hAnsi="Arial" w:cs="Arial"/>
                <w:sz w:val="22"/>
                <w:szCs w:val="22"/>
              </w:rPr>
              <w:t>Ab dem 17. Januar 2022 trifft sich an jedem 3. Montag im Monat um 19 Uhr die Adipositas Selbsthilfegruppe Bielefeld-Rosenhöhe, die sich an alle interessierten Betroffenen richtet.</w:t>
            </w:r>
          </w:p>
          <w:p w14:paraId="7D911E3D" w14:textId="77777777" w:rsidR="00F61025" w:rsidRPr="00F61025" w:rsidRDefault="00F61025" w:rsidP="00F61025">
            <w:pPr>
              <w:pStyle w:val="StandardWeb"/>
              <w:shd w:val="clear" w:color="auto" w:fill="FFFFFF"/>
              <w:spacing w:line="336" w:lineRule="atLeast"/>
              <w:rPr>
                <w:rFonts w:ascii="Arial" w:hAnsi="Arial" w:cs="Arial"/>
                <w:sz w:val="22"/>
                <w:szCs w:val="22"/>
              </w:rPr>
            </w:pPr>
            <w:r w:rsidRPr="00F61025">
              <w:rPr>
                <w:rFonts w:ascii="Arial" w:hAnsi="Arial" w:cs="Arial"/>
                <w:sz w:val="22"/>
                <w:szCs w:val="22"/>
              </w:rPr>
              <w:t>Adipositas (Fettleibigkeit) ist gekennzeichnet durch eine übermäßige Ansammlung von Fettgewebe im Körper und wird heute als chronische Gesundheitsstörung verstanden. Unter Übergewicht und Adipositas leiden derzeit mehr als die Hälfte der Erwachsenen in Deutschland. Die daraus entstehenden Folgeerkrankungen schränken Betroffene noch mehr in ihrer Lebensqualität ein. Viele Betroffene haben bereits eine lange Leidensgeschichte mit verschiedenen Diäten hinter sich. Ab einem BMI von 30 wird man als adipös eingestuft. Die Themen der Selbsthilfegruppen-Treffen sind individuell gestaltet und ergeben sich meist aus den Gesprächen heraus. Jede/r Interessent*in kann sich an den Gesprächen beteiligen, muss es aber nicht. Das Wichtigste für die Teilnehmer*innen ist, sich in einem geschütztem Raum mit Gleichgesinnten auszutauschen.</w:t>
            </w:r>
          </w:p>
          <w:p w14:paraId="5CF7AC23" w14:textId="43420079" w:rsidR="009B5069" w:rsidRPr="00C171A1" w:rsidRDefault="00F61025" w:rsidP="00F61025">
            <w:pPr>
              <w:pStyle w:val="StandardWeb"/>
              <w:shd w:val="clear" w:color="auto" w:fill="FFFFFF"/>
              <w:spacing w:line="336" w:lineRule="atLeast"/>
              <w:rPr>
                <w:rFonts w:ascii="Arial" w:hAnsi="Arial" w:cs="Arial"/>
                <w:sz w:val="22"/>
                <w:szCs w:val="22"/>
              </w:rPr>
            </w:pPr>
            <w:r w:rsidRPr="00F61025">
              <w:rPr>
                <w:rFonts w:ascii="Arial" w:hAnsi="Arial" w:cs="Arial"/>
                <w:sz w:val="22"/>
                <w:szCs w:val="22"/>
              </w:rPr>
              <w:t>Die Gruppe trifft sich Klinikum Bielefeld Rosenhöhe im großen Konferenzraum im Untergeschoss (Ebene U1). Um an dem Treffen teilnehmen zu können, muss ein 2GPlus-</w:t>
            </w:r>
            <w:r w:rsidRPr="00F61025">
              <w:rPr>
                <w:rFonts w:ascii="Arial" w:hAnsi="Arial" w:cs="Arial"/>
                <w:sz w:val="22"/>
                <w:szCs w:val="22"/>
              </w:rPr>
              <w:lastRenderedPageBreak/>
              <w:t xml:space="preserve">Nachweis vorgezeigt werden (geimpft oder genesen und getestet vor max. 24 Stunden). Im Klinikum muss zudem eine FFP2-Maske getragen werden. Interessent*innen melden sich bitte vorher bei der Gruppenleiterin Frau Bettina </w:t>
            </w:r>
            <w:proofErr w:type="spellStart"/>
            <w:r w:rsidRPr="00F61025">
              <w:rPr>
                <w:rFonts w:ascii="Arial" w:hAnsi="Arial" w:cs="Arial"/>
                <w:sz w:val="22"/>
                <w:szCs w:val="22"/>
              </w:rPr>
              <w:t>Schuitema-Trinsch</w:t>
            </w:r>
            <w:proofErr w:type="spellEnd"/>
            <w:r w:rsidRPr="00F61025">
              <w:rPr>
                <w:rFonts w:ascii="Arial" w:hAnsi="Arial" w:cs="Arial"/>
                <w:sz w:val="22"/>
                <w:szCs w:val="22"/>
              </w:rPr>
              <w:t xml:space="preserve"> unter der Telefonnummer 0157-32766966 oder per Mail shg@adipositashilfe-bielefeld.de. Weitere Informationen gibt es im Internet unter www.adipositashilfe-bielefeld.de.</w:t>
            </w:r>
          </w:p>
        </w:tc>
      </w:tr>
    </w:tbl>
    <w:p w14:paraId="519C24DF" w14:textId="77777777" w:rsidR="000C4CB1" w:rsidRPr="00C171A1" w:rsidRDefault="000C4CB1"/>
    <w:sectPr w:rsidR="000C4CB1" w:rsidRPr="00C171A1" w:rsidSect="002949B9">
      <w:footerReference w:type="default" r:id="rId8"/>
      <w:headerReference w:type="first" r:id="rId9"/>
      <w:footerReference w:type="first" r:id="rId10"/>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A79C7" w14:textId="77777777" w:rsidR="000C4CB1" w:rsidRDefault="000C4CB1" w:rsidP="0090538A">
      <w:r>
        <w:separator/>
      </w:r>
    </w:p>
  </w:endnote>
  <w:endnote w:type="continuationSeparator" w:id="0">
    <w:p w14:paraId="1BFC800B" w14:textId="77777777" w:rsidR="000C4CB1" w:rsidRDefault="000C4CB1" w:rsidP="00905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Pro">
    <w:altName w:val="Times New Roman"/>
    <w:charset w:val="00"/>
    <w:family w:val="auto"/>
    <w:pitch w:val="variable"/>
    <w:sig w:usb0="00000001" w:usb1="4000206B" w:usb2="00000000" w:usb3="00000000" w:csb0="0000009F" w:csb1="00000000"/>
  </w:font>
  <w:font w:name="Calibri">
    <w:panose1 w:val="020F0502020204030204"/>
    <w:charset w:val="00"/>
    <w:family w:val="swiss"/>
    <w:pitch w:val="variable"/>
    <w:sig w:usb0="E0002EFF" w:usb1="C000247B" w:usb2="00000009" w:usb3="00000000" w:csb0="000001FF" w:csb1="00000000"/>
  </w:font>
  <w:font w:name="Eurostile">
    <w:panose1 w:val="020B050402020205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0D41C" w14:textId="77777777" w:rsidR="00E940B5" w:rsidRPr="006B4C10" w:rsidRDefault="00E940B5" w:rsidP="00E940B5">
    <w:pPr>
      <w:pStyle w:val="p1"/>
      <w:rPr>
        <w:sz w:val="16"/>
        <w:szCs w:val="16"/>
      </w:rPr>
    </w:pPr>
    <w:r w:rsidRPr="006B4C10">
      <w:rPr>
        <w:sz w:val="16"/>
        <w:szCs w:val="16"/>
      </w:rPr>
      <w:t xml:space="preserve">Klinikum Bielefeld </w:t>
    </w:r>
    <w:proofErr w:type="spellStart"/>
    <w:r w:rsidRPr="006B4C10">
      <w:rPr>
        <w:sz w:val="16"/>
        <w:szCs w:val="16"/>
      </w:rPr>
      <w:t>gem.GmbH</w:t>
    </w:r>
    <w:proofErr w:type="spellEnd"/>
  </w:p>
  <w:p w14:paraId="22B60AC5" w14:textId="77777777" w:rsidR="00E940B5" w:rsidRPr="006B4C10" w:rsidRDefault="00E940B5" w:rsidP="00E940B5">
    <w:pPr>
      <w:pStyle w:val="p1"/>
      <w:rPr>
        <w:sz w:val="16"/>
        <w:szCs w:val="16"/>
      </w:rPr>
    </w:pPr>
    <w:r w:rsidRPr="006B4C10">
      <w:rPr>
        <w:sz w:val="16"/>
        <w:szCs w:val="16"/>
      </w:rPr>
      <w:t>Universitätsklinikum OWL der Universität Bielefeld - Campus Klinikum Bielefeld</w:t>
    </w:r>
  </w:p>
  <w:p w14:paraId="3CC7DDD1" w14:textId="77777777" w:rsidR="00E940B5" w:rsidRPr="006B4C10" w:rsidRDefault="00E940B5" w:rsidP="00E940B5">
    <w:pPr>
      <w:pStyle w:val="p1"/>
      <w:rPr>
        <w:sz w:val="16"/>
        <w:szCs w:val="16"/>
      </w:rPr>
    </w:pPr>
    <w:r w:rsidRPr="006B4C10">
      <w:rPr>
        <w:sz w:val="16"/>
        <w:szCs w:val="16"/>
      </w:rPr>
      <w:t>Amtsgericht Bielefeld HRB 35642</w:t>
    </w:r>
    <w:r w:rsidRPr="006B4C10">
      <w:rPr>
        <w:rStyle w:val="apple-converted-space"/>
        <w:sz w:val="16"/>
        <w:szCs w:val="16"/>
      </w:rPr>
      <w:t xml:space="preserve">  </w:t>
    </w:r>
    <w:r w:rsidRPr="006B4C10">
      <w:rPr>
        <w:rStyle w:val="s1"/>
      </w:rPr>
      <w:t>|</w:t>
    </w:r>
    <w:r w:rsidRPr="006B4C10">
      <w:rPr>
        <w:rStyle w:val="apple-converted-space"/>
        <w:sz w:val="16"/>
        <w:szCs w:val="16"/>
      </w:rPr>
      <w:t xml:space="preserve">  </w:t>
    </w:r>
    <w:r w:rsidRPr="006B4C10">
      <w:rPr>
        <w:sz w:val="16"/>
        <w:szCs w:val="16"/>
      </w:rPr>
      <w:t>Geschäftsführer: Michael Ackermann</w:t>
    </w:r>
    <w:r w:rsidRPr="006B4C10">
      <w:rPr>
        <w:rStyle w:val="apple-converted-space"/>
        <w:sz w:val="16"/>
        <w:szCs w:val="16"/>
      </w:rPr>
      <w:t xml:space="preserve">  </w:t>
    </w:r>
    <w:r w:rsidRPr="006B4C10">
      <w:rPr>
        <w:rStyle w:val="s1"/>
      </w:rPr>
      <w:t>|</w:t>
    </w:r>
    <w:r w:rsidRPr="006B4C10">
      <w:rPr>
        <w:rStyle w:val="apple-converted-space"/>
        <w:sz w:val="16"/>
        <w:szCs w:val="16"/>
      </w:rPr>
      <w:t xml:space="preserve">  </w:t>
    </w:r>
    <w:r w:rsidRPr="006B4C10">
      <w:rPr>
        <w:sz w:val="16"/>
        <w:szCs w:val="16"/>
      </w:rPr>
      <w:t>Aufsichtsratsvorsitzender: Detlef Werner</w:t>
    </w:r>
  </w:p>
  <w:p w14:paraId="1BF31719" w14:textId="314DB252" w:rsidR="00E940B5" w:rsidRPr="00E940B5" w:rsidRDefault="00E940B5" w:rsidP="00E940B5">
    <w:pPr>
      <w:pStyle w:val="p1"/>
      <w:rPr>
        <w:sz w:val="16"/>
        <w:szCs w:val="16"/>
      </w:rPr>
    </w:pPr>
    <w:r w:rsidRPr="006B4C10">
      <w:rPr>
        <w:sz w:val="16"/>
        <w:szCs w:val="16"/>
      </w:rPr>
      <w:t>info@klinikumbielefeld.de</w:t>
    </w:r>
    <w:r w:rsidRPr="006B4C10">
      <w:rPr>
        <w:rStyle w:val="apple-converted-space"/>
        <w:sz w:val="16"/>
        <w:szCs w:val="16"/>
      </w:rPr>
      <w:t xml:space="preserve">  </w:t>
    </w:r>
    <w:r w:rsidRPr="006B4C10">
      <w:rPr>
        <w:rStyle w:val="s1"/>
      </w:rPr>
      <w:t>|</w:t>
    </w:r>
    <w:r w:rsidRPr="006B4C10">
      <w:rPr>
        <w:rStyle w:val="apple-converted-space"/>
        <w:sz w:val="16"/>
        <w:szCs w:val="16"/>
      </w:rPr>
      <w:t xml:space="preserve">  </w:t>
    </w:r>
    <w:r w:rsidRPr="006B4C10">
      <w:rPr>
        <w:sz w:val="16"/>
        <w:szCs w:val="16"/>
      </w:rPr>
      <w:t>www.klinikumbielefeld.de</w:t>
    </w:r>
    <w:r w:rsidRPr="006B4C10">
      <w:rPr>
        <w:rStyle w:val="apple-converted-space"/>
        <w:sz w:val="16"/>
        <w:szCs w:val="16"/>
      </w:rPr>
      <w:t>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998FA" w14:textId="77777777" w:rsidR="00E940B5" w:rsidRPr="006B4C10" w:rsidRDefault="00E940B5" w:rsidP="00E940B5">
    <w:pPr>
      <w:pStyle w:val="p1"/>
      <w:rPr>
        <w:sz w:val="16"/>
        <w:szCs w:val="16"/>
      </w:rPr>
    </w:pPr>
    <w:r w:rsidRPr="006B4C10">
      <w:rPr>
        <w:sz w:val="16"/>
        <w:szCs w:val="16"/>
      </w:rPr>
      <w:t xml:space="preserve">Klinikum Bielefeld </w:t>
    </w:r>
    <w:proofErr w:type="spellStart"/>
    <w:r w:rsidRPr="006B4C10">
      <w:rPr>
        <w:sz w:val="16"/>
        <w:szCs w:val="16"/>
      </w:rPr>
      <w:t>gem.GmbH</w:t>
    </w:r>
    <w:proofErr w:type="spellEnd"/>
  </w:p>
  <w:p w14:paraId="0E3EA37D" w14:textId="77777777" w:rsidR="00E940B5" w:rsidRPr="006B4C10" w:rsidRDefault="00E940B5" w:rsidP="00E940B5">
    <w:pPr>
      <w:pStyle w:val="p1"/>
      <w:rPr>
        <w:sz w:val="16"/>
        <w:szCs w:val="16"/>
      </w:rPr>
    </w:pPr>
    <w:r w:rsidRPr="006B4C10">
      <w:rPr>
        <w:sz w:val="16"/>
        <w:szCs w:val="16"/>
      </w:rPr>
      <w:t>Universitätsklinikum OWL der Universität Bielefeld - Campus Klinikum Bielefeld</w:t>
    </w:r>
  </w:p>
  <w:p w14:paraId="14129EC5" w14:textId="77777777" w:rsidR="00E940B5" w:rsidRPr="006B4C10" w:rsidRDefault="00E940B5" w:rsidP="00E940B5">
    <w:pPr>
      <w:pStyle w:val="p1"/>
      <w:rPr>
        <w:sz w:val="16"/>
        <w:szCs w:val="16"/>
      </w:rPr>
    </w:pPr>
    <w:r w:rsidRPr="006B4C10">
      <w:rPr>
        <w:sz w:val="16"/>
        <w:szCs w:val="16"/>
      </w:rPr>
      <w:t>Amtsgericht Bielefeld HRB 35642</w:t>
    </w:r>
    <w:r w:rsidRPr="006B4C10">
      <w:rPr>
        <w:rStyle w:val="apple-converted-space"/>
        <w:sz w:val="16"/>
        <w:szCs w:val="16"/>
      </w:rPr>
      <w:t xml:space="preserve">  </w:t>
    </w:r>
    <w:r w:rsidRPr="006B4C10">
      <w:rPr>
        <w:rStyle w:val="s1"/>
      </w:rPr>
      <w:t>|</w:t>
    </w:r>
    <w:r w:rsidRPr="006B4C10">
      <w:rPr>
        <w:rStyle w:val="apple-converted-space"/>
        <w:sz w:val="16"/>
        <w:szCs w:val="16"/>
      </w:rPr>
      <w:t xml:space="preserve">  </w:t>
    </w:r>
    <w:r w:rsidRPr="006B4C10">
      <w:rPr>
        <w:sz w:val="16"/>
        <w:szCs w:val="16"/>
      </w:rPr>
      <w:t>Geschäftsführer: Michael Ackermann</w:t>
    </w:r>
    <w:r w:rsidRPr="006B4C10">
      <w:rPr>
        <w:rStyle w:val="apple-converted-space"/>
        <w:sz w:val="16"/>
        <w:szCs w:val="16"/>
      </w:rPr>
      <w:t xml:space="preserve">  </w:t>
    </w:r>
    <w:r w:rsidRPr="006B4C10">
      <w:rPr>
        <w:rStyle w:val="s1"/>
      </w:rPr>
      <w:t>|</w:t>
    </w:r>
    <w:r w:rsidRPr="006B4C10">
      <w:rPr>
        <w:rStyle w:val="apple-converted-space"/>
        <w:sz w:val="16"/>
        <w:szCs w:val="16"/>
      </w:rPr>
      <w:t xml:space="preserve">  </w:t>
    </w:r>
    <w:r w:rsidRPr="006B4C10">
      <w:rPr>
        <w:sz w:val="16"/>
        <w:szCs w:val="16"/>
      </w:rPr>
      <w:t>Aufsichtsratsvorsitzender: Detlef Werner</w:t>
    </w:r>
  </w:p>
  <w:p w14:paraId="18B09176" w14:textId="70EB0DC5" w:rsidR="00E940B5" w:rsidRPr="00E940B5" w:rsidRDefault="00E940B5" w:rsidP="00E940B5">
    <w:pPr>
      <w:pStyle w:val="p1"/>
      <w:rPr>
        <w:sz w:val="16"/>
        <w:szCs w:val="16"/>
      </w:rPr>
    </w:pPr>
    <w:r w:rsidRPr="006B4C10">
      <w:rPr>
        <w:sz w:val="16"/>
        <w:szCs w:val="16"/>
      </w:rPr>
      <w:t>info@klinikumbielefeld.de</w:t>
    </w:r>
    <w:r w:rsidRPr="006B4C10">
      <w:rPr>
        <w:rStyle w:val="apple-converted-space"/>
        <w:sz w:val="16"/>
        <w:szCs w:val="16"/>
      </w:rPr>
      <w:t xml:space="preserve">  </w:t>
    </w:r>
    <w:r w:rsidRPr="006B4C10">
      <w:rPr>
        <w:rStyle w:val="s1"/>
      </w:rPr>
      <w:t>|</w:t>
    </w:r>
    <w:r w:rsidRPr="006B4C10">
      <w:rPr>
        <w:rStyle w:val="apple-converted-space"/>
        <w:sz w:val="16"/>
        <w:szCs w:val="16"/>
      </w:rPr>
      <w:t xml:space="preserve">  </w:t>
    </w:r>
    <w:r w:rsidRPr="006B4C10">
      <w:rPr>
        <w:sz w:val="16"/>
        <w:szCs w:val="16"/>
      </w:rPr>
      <w:t>www.klinikumbielefeld.de</w:t>
    </w:r>
    <w:r w:rsidRPr="006B4C10">
      <w:rPr>
        <w:rStyle w:val="apple-converted-space"/>
        <w:sz w:val="16"/>
        <w:szCs w:val="16"/>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B1FA2" w14:textId="77777777" w:rsidR="000C4CB1" w:rsidRDefault="000C4CB1" w:rsidP="0090538A">
      <w:r>
        <w:separator/>
      </w:r>
    </w:p>
  </w:footnote>
  <w:footnote w:type="continuationSeparator" w:id="0">
    <w:p w14:paraId="4FFF7541" w14:textId="77777777" w:rsidR="000C4CB1" w:rsidRDefault="000C4CB1" w:rsidP="00905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BF863" w14:textId="48C92A8B" w:rsidR="002949B9" w:rsidRDefault="00E940B5">
    <w:pPr>
      <w:pStyle w:val="Kopfzeile"/>
    </w:pPr>
    <w:r>
      <w:rPr>
        <w:noProof/>
      </w:rPr>
      <w:drawing>
        <wp:anchor distT="0" distB="0" distL="114300" distR="114300" simplePos="0" relativeHeight="251661824" behindDoc="1" locked="0" layoutInCell="1" allowOverlap="1" wp14:anchorId="22E22EF5" wp14:editId="18D5E6B4">
          <wp:simplePos x="0" y="0"/>
          <wp:positionH relativeFrom="margin">
            <wp:posOffset>-449580</wp:posOffset>
          </wp:positionH>
          <wp:positionV relativeFrom="paragraph">
            <wp:posOffset>80645</wp:posOffset>
          </wp:positionV>
          <wp:extent cx="2891790" cy="543560"/>
          <wp:effectExtent l="0" t="0" r="3810" b="8890"/>
          <wp:wrapTight wrapText="bothSides">
            <wp:wrapPolygon edited="0">
              <wp:start x="0" y="0"/>
              <wp:lineTo x="0" y="21196"/>
              <wp:lineTo x="21486" y="21196"/>
              <wp:lineTo x="21486"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K-OWL-Bi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91790" cy="543560"/>
                  </a:xfrm>
                  <a:prstGeom prst="rect">
                    <a:avLst/>
                  </a:prstGeom>
                </pic:spPr>
              </pic:pic>
            </a:graphicData>
          </a:graphic>
          <wp14:sizeRelH relativeFrom="page">
            <wp14:pctWidth>0</wp14:pctWidth>
          </wp14:sizeRelH>
          <wp14:sizeRelV relativeFrom="page">
            <wp14:pctHeight>0</wp14:pctHeight>
          </wp14:sizeRelV>
        </wp:anchor>
      </w:drawing>
    </w:r>
    <w:r w:rsidR="00070F9A">
      <w:rPr>
        <w:noProof/>
        <w:sz w:val="20"/>
      </w:rPr>
      <mc:AlternateContent>
        <mc:Choice Requires="wps">
          <w:drawing>
            <wp:anchor distT="0" distB="0" distL="114300" distR="114300" simplePos="0" relativeHeight="251657728" behindDoc="0" locked="0" layoutInCell="1" allowOverlap="1" wp14:anchorId="2AB0AA44" wp14:editId="6871E5B1">
              <wp:simplePos x="0" y="0"/>
              <wp:positionH relativeFrom="page">
                <wp:posOffset>4626610</wp:posOffset>
              </wp:positionH>
              <wp:positionV relativeFrom="page">
                <wp:posOffset>467995</wp:posOffset>
              </wp:positionV>
              <wp:extent cx="2477135" cy="695960"/>
              <wp:effectExtent l="0" t="1270" r="1905"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BCA23" w14:textId="77777777" w:rsidR="002949B9" w:rsidRDefault="000C4CB1">
                          <w:r>
                            <w:rPr>
                              <w:noProof/>
                            </w:rPr>
                            <w:drawing>
                              <wp:inline distT="0" distB="0" distL="0" distR="0" wp14:anchorId="31EF42E6" wp14:editId="42E639C9">
                                <wp:extent cx="2476500" cy="676275"/>
                                <wp:effectExtent l="19050" t="0" r="0" b="0"/>
                                <wp:docPr id="1" name="Bild 1" descr="C:\Dokumente und Einstellungen\Kirstein\Eigene Dateien\Dittmar\LogoNeu\KlinikumBielefe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Kirstein\Eigene Dateien\Dittmar\LogoNeu\KlinikumBielefeld1.png"/>
                                        <pic:cNvPicPr>
                                          <a:picLocks noChangeAspect="1" noChangeArrowheads="1"/>
                                        </pic:cNvPicPr>
                                      </pic:nvPicPr>
                                      <pic:blipFill>
                                        <a:blip r:embed="rId2"/>
                                        <a:srcRect/>
                                        <a:stretch>
                                          <a:fillRect/>
                                        </a:stretch>
                                      </pic:blipFill>
                                      <pic:spPr bwMode="auto">
                                        <a:xfrm>
                                          <a:off x="0" y="0"/>
                                          <a:ext cx="2476500" cy="67627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0AA44" id="_x0000_t202" coordsize="21600,21600" o:spt="202" path="m,l,21600r21600,l21600,xe">
              <v:stroke joinstyle="miter"/>
              <v:path gradientshapeok="t" o:connecttype="rect"/>
            </v:shapetype>
            <v:shape id="Text Box 41" o:spid="_x0000_s1026" type="#_x0000_t202" style="position:absolute;margin-left:364.3pt;margin-top:36.85pt;width:195.05pt;height:54.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" filled="f" stroked="f">
              <v:textbox inset="0,0,0,0">
                <w:txbxContent>
                  <w:p w14:paraId="4E9BCA23" w14:textId="77777777" w:rsidR="002949B9" w:rsidRDefault="000C4CB1">
                    <w:r>
                      <w:rPr>
                        <w:noProof/>
                      </w:rPr>
                      <w:drawing>
                        <wp:inline distT="0" distB="0" distL="0" distR="0" wp14:anchorId="31EF42E6" wp14:editId="42E639C9">
                          <wp:extent cx="2476500" cy="676275"/>
                          <wp:effectExtent l="19050" t="0" r="0" b="0"/>
                          <wp:docPr id="1" name="Bild 1" descr="C:\Dokumente und Einstellungen\Kirstein\Eigene Dateien\Dittmar\LogoNeu\KlinikumBielefe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Kirstein\Eigene Dateien\Dittmar\LogoNeu\KlinikumBielefeld1.png"/>
                                  <pic:cNvPicPr>
                                    <a:picLocks noChangeAspect="1" noChangeArrowheads="1"/>
                                  </pic:cNvPicPr>
                                </pic:nvPicPr>
                                <pic:blipFill>
                                  <a:blip r:embed="rId3"/>
                                  <a:srcRect/>
                                  <a:stretch>
                                    <a:fillRect/>
                                  </a:stretch>
                                </pic:blipFill>
                                <pic:spPr bwMode="auto">
                                  <a:xfrm>
                                    <a:off x="0" y="0"/>
                                    <a:ext cx="2476500" cy="676275"/>
                                  </a:xfrm>
                                  <a:prstGeom prst="rect">
                                    <a:avLst/>
                                  </a:prstGeom>
                                  <a:noFill/>
                                  <a:ln w="9525">
                                    <a:noFill/>
                                    <a:miter lim="800000"/>
                                    <a:headEnd/>
                                    <a:tailEnd/>
                                  </a:ln>
                                </pic:spPr>
                              </pic:pic>
                            </a:graphicData>
                          </a:graphic>
                        </wp:inline>
                      </w:drawing>
                    </w:r>
                  </w:p>
                </w:txbxContent>
              </v:textbox>
              <w10:wrap anchorx="page" anchory="page"/>
            </v:shape>
          </w:pict>
        </mc:Fallback>
      </mc:AlternateContent>
    </w:r>
  </w:p>
  <w:p w14:paraId="46F4EB18" w14:textId="16E40C0F" w:rsidR="002949B9" w:rsidRDefault="002949B9">
    <w:pPr>
      <w:pStyle w:val="Kopfzeile"/>
    </w:pPr>
  </w:p>
  <w:p w14:paraId="3CEBDEBF" w14:textId="3CC7851C" w:rsidR="002949B9" w:rsidRDefault="002949B9">
    <w:pPr>
      <w:pStyle w:val="Kopfzeile"/>
    </w:pPr>
  </w:p>
  <w:p w14:paraId="3FCD15DC" w14:textId="77777777" w:rsidR="002949B9" w:rsidRDefault="004333C4">
    <w:pPr>
      <w:pStyle w:val="Kopfzeile"/>
    </w:pPr>
    <w:r>
      <w:rPr>
        <w:noProof/>
        <w:sz w:val="20"/>
      </w:rPr>
      <mc:AlternateContent>
        <mc:Choice Requires="wps">
          <w:drawing>
            <wp:anchor distT="0" distB="0" distL="114300" distR="114300" simplePos="0" relativeHeight="251660800" behindDoc="0" locked="0" layoutInCell="1" allowOverlap="1" wp14:anchorId="261143B9" wp14:editId="7F5FCE52">
              <wp:simplePos x="0" y="0"/>
              <wp:positionH relativeFrom="column">
                <wp:posOffset>4281170</wp:posOffset>
              </wp:positionH>
              <wp:positionV relativeFrom="page">
                <wp:posOffset>1076325</wp:posOffset>
              </wp:positionV>
              <wp:extent cx="2124075" cy="1177925"/>
              <wp:effectExtent l="0" t="0" r="9525" b="3175"/>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177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B44FB" w14:textId="77777777" w:rsidR="004333C4" w:rsidRDefault="00702BCF" w:rsidP="004333C4">
                          <w:pPr>
                            <w:spacing w:after="60"/>
                            <w:rPr>
                              <w:rFonts w:ascii="Eurostile" w:hAnsi="Eurostile"/>
                            </w:rPr>
                          </w:pPr>
                          <w:r>
                            <w:rPr>
                              <w:rFonts w:ascii="Eurostile" w:hAnsi="Eurostile"/>
                              <w:b/>
                              <w:smallCaps/>
                              <w:spacing w:val="20"/>
                              <w:sz w:val="18"/>
                            </w:rPr>
                            <w:t>Unternehmenskommunikation</w:t>
                          </w:r>
                        </w:p>
                        <w:p w14:paraId="49620C01" w14:textId="77777777" w:rsidR="004333C4" w:rsidRDefault="00702BCF" w:rsidP="004333C4">
                          <w:pPr>
                            <w:rPr>
                              <w:rFonts w:ascii="Eurostile" w:hAnsi="Eurostile"/>
                              <w:sz w:val="18"/>
                            </w:rPr>
                          </w:pPr>
                          <w:r>
                            <w:rPr>
                              <w:rFonts w:ascii="Eurostile" w:hAnsi="Eurostile"/>
                              <w:sz w:val="18"/>
                            </w:rPr>
                            <w:t>Marlene Flöttmann</w:t>
                          </w:r>
                        </w:p>
                        <w:p w14:paraId="51734C64" w14:textId="77777777" w:rsidR="004333C4" w:rsidRDefault="004333C4" w:rsidP="004333C4">
                          <w:pPr>
                            <w:tabs>
                              <w:tab w:val="left" w:pos="1843"/>
                            </w:tabs>
                            <w:rPr>
                              <w:rFonts w:ascii="Eurostile" w:hAnsi="Eurostile"/>
                              <w:sz w:val="18"/>
                            </w:rPr>
                          </w:pPr>
                          <w:r>
                            <w:rPr>
                              <w:rFonts w:ascii="Eurostile" w:hAnsi="Eurostile"/>
                              <w:sz w:val="18"/>
                            </w:rPr>
                            <w:t>Teutoburger Str. 50</w:t>
                          </w:r>
                          <w:r>
                            <w:rPr>
                              <w:rFonts w:ascii="Eurostile" w:hAnsi="Eurostile"/>
                              <w:sz w:val="18"/>
                            </w:rPr>
                            <w:tab/>
                            <w:t>33604 Bielefeld</w:t>
                          </w:r>
                        </w:p>
                        <w:p w14:paraId="4F4683DA" w14:textId="77777777" w:rsidR="004333C4" w:rsidRDefault="004333C4" w:rsidP="004333C4">
                          <w:pPr>
                            <w:spacing w:before="60"/>
                            <w:rPr>
                              <w:rFonts w:ascii="Eurostile" w:hAnsi="Eurostile"/>
                              <w:sz w:val="18"/>
                            </w:rPr>
                          </w:pPr>
                          <w:r>
                            <w:rPr>
                              <w:rFonts w:ascii="Eurostile" w:hAnsi="Eurostile"/>
                              <w:sz w:val="18"/>
                            </w:rPr>
                            <w:t>Telefon:</w:t>
                          </w:r>
                          <w:r>
                            <w:rPr>
                              <w:rFonts w:ascii="Eurostile" w:hAnsi="Eurostile"/>
                              <w:sz w:val="18"/>
                            </w:rPr>
                            <w:tab/>
                          </w:r>
                          <w:r w:rsidR="00702BCF">
                            <w:rPr>
                              <w:rFonts w:ascii="Eurostile" w:hAnsi="Eurostile"/>
                              <w:sz w:val="18"/>
                            </w:rPr>
                            <w:t>05 21.5 81 - 20 84</w:t>
                          </w:r>
                        </w:p>
                        <w:p w14:paraId="5F3D0EC5" w14:textId="77777777" w:rsidR="004333C4" w:rsidRDefault="004333C4" w:rsidP="004333C4">
                          <w:pPr>
                            <w:rPr>
                              <w:rFonts w:ascii="Eurostile" w:hAnsi="Eurostile"/>
                              <w:sz w:val="18"/>
                            </w:rPr>
                          </w:pPr>
                        </w:p>
                        <w:p w14:paraId="446C8DD5" w14:textId="77777777" w:rsidR="004333C4" w:rsidRDefault="00702BCF" w:rsidP="004333C4">
                          <w:pPr>
                            <w:rPr>
                              <w:rFonts w:ascii="Eurostile" w:hAnsi="Eurostile"/>
                              <w:sz w:val="18"/>
                            </w:rPr>
                          </w:pPr>
                          <w:r>
                            <w:rPr>
                              <w:rFonts w:ascii="Eurostile" w:hAnsi="Eurostile"/>
                              <w:sz w:val="18"/>
                            </w:rPr>
                            <w:t>marlene.floettmann</w:t>
                          </w:r>
                          <w:r w:rsidR="004333C4">
                            <w:rPr>
                              <w:rFonts w:ascii="Eurostile" w:hAnsi="Eurostile"/>
                              <w:sz w:val="18"/>
                            </w:rPr>
                            <w:t>@klinikumbielefeld.de</w:t>
                          </w:r>
                        </w:p>
                        <w:p w14:paraId="1389FE4C" w14:textId="77777777" w:rsidR="004333C4" w:rsidRDefault="004333C4" w:rsidP="004333C4">
                          <w:pPr>
                            <w:rPr>
                              <w:rFonts w:ascii="Eurostile" w:hAnsi="Eurostile"/>
                              <w:sz w:val="18"/>
                            </w:rPr>
                          </w:pPr>
                          <w:r>
                            <w:rPr>
                              <w:rFonts w:ascii="Eurostile" w:hAnsi="Eurostile"/>
                              <w:sz w:val="18"/>
                            </w:rPr>
                            <w:t>www.klinikumbielefeld.de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143B9" id="Text Box 40" o:spid="_x0000_s1027" type="#_x0000_t202" style="position:absolute;margin-left:337.1pt;margin-top:84.75pt;width:167.25pt;height:9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" filled="f" stroked="f">
              <v:textbox inset="0,0,0,0">
                <w:txbxContent>
                  <w:p w14:paraId="160B44FB" w14:textId="77777777" w:rsidR="004333C4" w:rsidRDefault="00702BCF" w:rsidP="004333C4">
                    <w:pPr>
                      <w:spacing w:after="60"/>
                      <w:rPr>
                        <w:rFonts w:ascii="Eurostile" w:hAnsi="Eurostile"/>
                      </w:rPr>
                    </w:pPr>
                    <w:r>
                      <w:rPr>
                        <w:rFonts w:ascii="Eurostile" w:hAnsi="Eurostile"/>
                        <w:b/>
                        <w:smallCaps/>
                        <w:spacing w:val="20"/>
                        <w:sz w:val="18"/>
                      </w:rPr>
                      <w:t>Unternehmenskommunikation</w:t>
                    </w:r>
                  </w:p>
                  <w:p w14:paraId="49620C01" w14:textId="77777777" w:rsidR="004333C4" w:rsidRDefault="00702BCF" w:rsidP="004333C4">
                    <w:pPr>
                      <w:rPr>
                        <w:rFonts w:ascii="Eurostile" w:hAnsi="Eurostile"/>
                        <w:sz w:val="18"/>
                      </w:rPr>
                    </w:pPr>
                    <w:r>
                      <w:rPr>
                        <w:rFonts w:ascii="Eurostile" w:hAnsi="Eurostile"/>
                        <w:sz w:val="18"/>
                      </w:rPr>
                      <w:t>Marlene Flöttmann</w:t>
                    </w:r>
                  </w:p>
                  <w:p w14:paraId="51734C64" w14:textId="77777777" w:rsidR="004333C4" w:rsidRDefault="004333C4" w:rsidP="004333C4">
                    <w:pPr>
                      <w:tabs>
                        <w:tab w:val="left" w:pos="1843"/>
                      </w:tabs>
                      <w:rPr>
                        <w:rFonts w:ascii="Eurostile" w:hAnsi="Eurostile"/>
                        <w:sz w:val="18"/>
                      </w:rPr>
                    </w:pPr>
                    <w:r>
                      <w:rPr>
                        <w:rFonts w:ascii="Eurostile" w:hAnsi="Eurostile"/>
                        <w:sz w:val="18"/>
                      </w:rPr>
                      <w:t>Teutoburger Str. 50</w:t>
                    </w:r>
                    <w:r>
                      <w:rPr>
                        <w:rFonts w:ascii="Eurostile" w:hAnsi="Eurostile"/>
                        <w:sz w:val="18"/>
                      </w:rPr>
                      <w:tab/>
                      <w:t>33604 Bielefeld</w:t>
                    </w:r>
                  </w:p>
                  <w:p w14:paraId="4F4683DA" w14:textId="77777777" w:rsidR="004333C4" w:rsidRDefault="004333C4" w:rsidP="004333C4">
                    <w:pPr>
                      <w:spacing w:before="60"/>
                      <w:rPr>
                        <w:rFonts w:ascii="Eurostile" w:hAnsi="Eurostile"/>
                        <w:sz w:val="18"/>
                      </w:rPr>
                    </w:pPr>
                    <w:r>
                      <w:rPr>
                        <w:rFonts w:ascii="Eurostile" w:hAnsi="Eurostile"/>
                        <w:sz w:val="18"/>
                      </w:rPr>
                      <w:t>Telefon:</w:t>
                    </w:r>
                    <w:r>
                      <w:rPr>
                        <w:rFonts w:ascii="Eurostile" w:hAnsi="Eurostile"/>
                        <w:sz w:val="18"/>
                      </w:rPr>
                      <w:tab/>
                    </w:r>
                    <w:r w:rsidR="00702BCF">
                      <w:rPr>
                        <w:rFonts w:ascii="Eurostile" w:hAnsi="Eurostile"/>
                        <w:sz w:val="18"/>
                      </w:rPr>
                      <w:t>05 21.5 81 - 20 84</w:t>
                    </w:r>
                  </w:p>
                  <w:p w14:paraId="5F3D0EC5" w14:textId="77777777" w:rsidR="004333C4" w:rsidRDefault="004333C4" w:rsidP="004333C4">
                    <w:pPr>
                      <w:rPr>
                        <w:rFonts w:ascii="Eurostile" w:hAnsi="Eurostile"/>
                        <w:sz w:val="18"/>
                      </w:rPr>
                    </w:pPr>
                  </w:p>
                  <w:p w14:paraId="446C8DD5" w14:textId="77777777" w:rsidR="004333C4" w:rsidRDefault="00702BCF" w:rsidP="004333C4">
                    <w:pPr>
                      <w:rPr>
                        <w:rFonts w:ascii="Eurostile" w:hAnsi="Eurostile"/>
                        <w:sz w:val="18"/>
                      </w:rPr>
                    </w:pPr>
                    <w:r>
                      <w:rPr>
                        <w:rFonts w:ascii="Eurostile" w:hAnsi="Eurostile"/>
                        <w:sz w:val="18"/>
                      </w:rPr>
                      <w:t>marlene.floettmann</w:t>
                    </w:r>
                    <w:r w:rsidR="004333C4">
                      <w:rPr>
                        <w:rFonts w:ascii="Eurostile" w:hAnsi="Eurostile"/>
                        <w:sz w:val="18"/>
                      </w:rPr>
                      <w:t>@klinikumbielefeld.de</w:t>
                    </w:r>
                  </w:p>
                  <w:p w14:paraId="1389FE4C" w14:textId="77777777" w:rsidR="004333C4" w:rsidRDefault="004333C4" w:rsidP="004333C4">
                    <w:pPr>
                      <w:rPr>
                        <w:rFonts w:ascii="Eurostile" w:hAnsi="Eurostile"/>
                        <w:sz w:val="18"/>
                      </w:rPr>
                    </w:pPr>
                    <w:r>
                      <w:rPr>
                        <w:rFonts w:ascii="Eurostile" w:hAnsi="Eurostile"/>
                        <w:sz w:val="18"/>
                      </w:rPr>
                      <w:t>www.klinikumbielefeld.de</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0B295D"/>
    <w:multiLevelType w:val="hybridMultilevel"/>
    <w:tmpl w:val="C0E46D9C"/>
    <w:lvl w:ilvl="0" w:tplc="04070001">
      <w:start w:val="1"/>
      <w:numFmt w:val="bullet"/>
      <w:lvlText w:val=""/>
      <w:lvlJc w:val="left"/>
      <w:pPr>
        <w:tabs>
          <w:tab w:val="num" w:pos="720"/>
        </w:tabs>
        <w:ind w:left="720" w:hanging="363"/>
      </w:pPr>
      <w:rPr>
        <w:rFonts w:ascii="Symbol" w:hAnsi="Symbol" w:hint="default"/>
        <w:color w:val="C004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7D6"/>
    <w:rsid w:val="000239E9"/>
    <w:rsid w:val="0002677B"/>
    <w:rsid w:val="000332B9"/>
    <w:rsid w:val="0006611B"/>
    <w:rsid w:val="00070F9A"/>
    <w:rsid w:val="000C4CB1"/>
    <w:rsid w:val="00104A3C"/>
    <w:rsid w:val="001579EB"/>
    <w:rsid w:val="00172D8D"/>
    <w:rsid w:val="001B42FA"/>
    <w:rsid w:val="002949B9"/>
    <w:rsid w:val="002A19EF"/>
    <w:rsid w:val="00322287"/>
    <w:rsid w:val="00337108"/>
    <w:rsid w:val="003604F6"/>
    <w:rsid w:val="00383B63"/>
    <w:rsid w:val="00400458"/>
    <w:rsid w:val="004333C4"/>
    <w:rsid w:val="004372C1"/>
    <w:rsid w:val="00471EFE"/>
    <w:rsid w:val="004876ED"/>
    <w:rsid w:val="004A04AA"/>
    <w:rsid w:val="004C1987"/>
    <w:rsid w:val="00514A67"/>
    <w:rsid w:val="00584E36"/>
    <w:rsid w:val="005A4CA0"/>
    <w:rsid w:val="005B27D6"/>
    <w:rsid w:val="005D48DC"/>
    <w:rsid w:val="005E6E14"/>
    <w:rsid w:val="00607DE4"/>
    <w:rsid w:val="00612A2A"/>
    <w:rsid w:val="006364D5"/>
    <w:rsid w:val="006425DB"/>
    <w:rsid w:val="00643A3A"/>
    <w:rsid w:val="0068624A"/>
    <w:rsid w:val="00690A05"/>
    <w:rsid w:val="00702BCF"/>
    <w:rsid w:val="00704870"/>
    <w:rsid w:val="0071312E"/>
    <w:rsid w:val="00717048"/>
    <w:rsid w:val="00743A1E"/>
    <w:rsid w:val="007A6A06"/>
    <w:rsid w:val="007B4584"/>
    <w:rsid w:val="007C6E03"/>
    <w:rsid w:val="00805FCC"/>
    <w:rsid w:val="008B0C89"/>
    <w:rsid w:val="008B5246"/>
    <w:rsid w:val="008C6C0B"/>
    <w:rsid w:val="00922C59"/>
    <w:rsid w:val="00942136"/>
    <w:rsid w:val="009B5069"/>
    <w:rsid w:val="009C6266"/>
    <w:rsid w:val="00A27ED4"/>
    <w:rsid w:val="00AC6CBB"/>
    <w:rsid w:val="00AD33E1"/>
    <w:rsid w:val="00AD72AB"/>
    <w:rsid w:val="00B042B8"/>
    <w:rsid w:val="00B16A51"/>
    <w:rsid w:val="00B95D51"/>
    <w:rsid w:val="00BB3632"/>
    <w:rsid w:val="00BC0E4C"/>
    <w:rsid w:val="00C171A1"/>
    <w:rsid w:val="00CD6EE3"/>
    <w:rsid w:val="00CE32AE"/>
    <w:rsid w:val="00D435D5"/>
    <w:rsid w:val="00D6202D"/>
    <w:rsid w:val="00D63051"/>
    <w:rsid w:val="00D86FC3"/>
    <w:rsid w:val="00DD11B9"/>
    <w:rsid w:val="00DF4DC2"/>
    <w:rsid w:val="00E4568B"/>
    <w:rsid w:val="00E676A0"/>
    <w:rsid w:val="00E940B5"/>
    <w:rsid w:val="00EA1BDA"/>
    <w:rsid w:val="00EA3879"/>
    <w:rsid w:val="00ED33FE"/>
    <w:rsid w:val="00ED73D5"/>
    <w:rsid w:val="00EE42B3"/>
    <w:rsid w:val="00F254F6"/>
    <w:rsid w:val="00F61025"/>
    <w:rsid w:val="00FA25C7"/>
    <w:rsid w:val="00FA2FBC"/>
    <w:rsid w:val="00FC3D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61071BDE"/>
  <w15:docId w15:val="{9F02750F-EE73-4D88-B5EB-6D8755EE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49B9"/>
    <w:pPr>
      <w:overflowPunct w:val="0"/>
      <w:autoSpaceDE w:val="0"/>
      <w:autoSpaceDN w:val="0"/>
      <w:adjustRightInd w:val="0"/>
      <w:textAlignment w:val="baseline"/>
    </w:pPr>
    <w:rPr>
      <w:rFonts w:ascii="Arial" w:hAnsi="Arial"/>
      <w:sz w:val="22"/>
    </w:rPr>
  </w:style>
  <w:style w:type="paragraph" w:styleId="berschrift3">
    <w:name w:val="heading 3"/>
    <w:basedOn w:val="Standard"/>
    <w:next w:val="Standard"/>
    <w:qFormat/>
    <w:rsid w:val="002949B9"/>
    <w:pPr>
      <w:keepNext/>
      <w:overflowPunct/>
      <w:autoSpaceDE/>
      <w:autoSpaceDN/>
      <w:adjustRightInd/>
      <w:ind w:left="142"/>
      <w:textAlignment w:val="auto"/>
      <w:outlineLvl w:val="2"/>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2949B9"/>
    <w:pPr>
      <w:tabs>
        <w:tab w:val="center" w:pos="4536"/>
        <w:tab w:val="right" w:pos="9072"/>
      </w:tabs>
    </w:pPr>
  </w:style>
  <w:style w:type="paragraph" w:styleId="Fuzeile">
    <w:name w:val="footer"/>
    <w:basedOn w:val="Standard"/>
    <w:semiHidden/>
    <w:rsid w:val="002949B9"/>
    <w:pPr>
      <w:tabs>
        <w:tab w:val="center" w:pos="4536"/>
        <w:tab w:val="right" w:pos="9072"/>
      </w:tabs>
    </w:pPr>
  </w:style>
  <w:style w:type="paragraph" w:styleId="Sprechblasentext">
    <w:name w:val="Balloon Text"/>
    <w:basedOn w:val="Standard"/>
    <w:link w:val="SprechblasentextZchn"/>
    <w:uiPriority w:val="99"/>
    <w:semiHidden/>
    <w:unhideWhenUsed/>
    <w:rsid w:val="00BB36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3632"/>
    <w:rPr>
      <w:rFonts w:ascii="Tahoma" w:hAnsi="Tahoma" w:cs="Tahoma"/>
      <w:sz w:val="16"/>
      <w:szCs w:val="16"/>
    </w:rPr>
  </w:style>
  <w:style w:type="paragraph" w:styleId="Listenabsatz">
    <w:name w:val="List Paragraph"/>
    <w:basedOn w:val="Standard"/>
    <w:uiPriority w:val="34"/>
    <w:qFormat/>
    <w:rsid w:val="004A04AA"/>
    <w:pPr>
      <w:ind w:left="720"/>
      <w:contextualSpacing/>
    </w:pPr>
  </w:style>
  <w:style w:type="paragraph" w:styleId="StandardWeb">
    <w:name w:val="Normal (Web)"/>
    <w:basedOn w:val="Standard"/>
    <w:uiPriority w:val="99"/>
    <w:unhideWhenUsed/>
    <w:rsid w:val="00FA25C7"/>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Hyperlink">
    <w:name w:val="Hyperlink"/>
    <w:basedOn w:val="Absatz-Standardschriftart"/>
    <w:uiPriority w:val="99"/>
    <w:unhideWhenUsed/>
    <w:rsid w:val="005A4CA0"/>
    <w:rPr>
      <w:color w:val="0000FF" w:themeColor="hyperlink"/>
      <w:u w:val="single"/>
    </w:rPr>
  </w:style>
  <w:style w:type="character" w:styleId="Kommentarzeichen">
    <w:name w:val="annotation reference"/>
    <w:basedOn w:val="Absatz-Standardschriftart"/>
    <w:uiPriority w:val="99"/>
    <w:semiHidden/>
    <w:unhideWhenUsed/>
    <w:rsid w:val="004372C1"/>
    <w:rPr>
      <w:sz w:val="16"/>
      <w:szCs w:val="16"/>
    </w:rPr>
  </w:style>
  <w:style w:type="paragraph" w:styleId="Kommentartext">
    <w:name w:val="annotation text"/>
    <w:basedOn w:val="Standard"/>
    <w:link w:val="KommentartextZchn"/>
    <w:uiPriority w:val="99"/>
    <w:semiHidden/>
    <w:unhideWhenUsed/>
    <w:rsid w:val="004372C1"/>
    <w:rPr>
      <w:sz w:val="20"/>
    </w:rPr>
  </w:style>
  <w:style w:type="character" w:customStyle="1" w:styleId="KommentartextZchn">
    <w:name w:val="Kommentartext Zchn"/>
    <w:basedOn w:val="Absatz-Standardschriftart"/>
    <w:link w:val="Kommentartext"/>
    <w:uiPriority w:val="99"/>
    <w:semiHidden/>
    <w:rsid w:val="004372C1"/>
    <w:rPr>
      <w:rFonts w:ascii="Arial" w:hAnsi="Arial"/>
    </w:rPr>
  </w:style>
  <w:style w:type="paragraph" w:styleId="Kommentarthema">
    <w:name w:val="annotation subject"/>
    <w:basedOn w:val="Kommentartext"/>
    <w:next w:val="Kommentartext"/>
    <w:link w:val="KommentarthemaZchn"/>
    <w:uiPriority w:val="99"/>
    <w:semiHidden/>
    <w:unhideWhenUsed/>
    <w:rsid w:val="004372C1"/>
    <w:rPr>
      <w:b/>
      <w:bCs/>
    </w:rPr>
  </w:style>
  <w:style w:type="character" w:customStyle="1" w:styleId="KommentarthemaZchn">
    <w:name w:val="Kommentarthema Zchn"/>
    <w:basedOn w:val="KommentartextZchn"/>
    <w:link w:val="Kommentarthema"/>
    <w:uiPriority w:val="99"/>
    <w:semiHidden/>
    <w:rsid w:val="004372C1"/>
    <w:rPr>
      <w:rFonts w:ascii="Arial" w:hAnsi="Arial"/>
      <w:b/>
      <w:bCs/>
    </w:rPr>
  </w:style>
  <w:style w:type="paragraph" w:customStyle="1" w:styleId="p1">
    <w:name w:val="p1"/>
    <w:basedOn w:val="Standard"/>
    <w:rsid w:val="00E940B5"/>
    <w:pPr>
      <w:overflowPunct/>
      <w:autoSpaceDE/>
      <w:autoSpaceDN/>
      <w:adjustRightInd/>
      <w:jc w:val="right"/>
      <w:textAlignment w:val="auto"/>
    </w:pPr>
    <w:rPr>
      <w:rFonts w:ascii="MetaPro" w:hAnsi="MetaPro"/>
      <w:color w:val="4C4C4C"/>
      <w:sz w:val="12"/>
      <w:szCs w:val="12"/>
    </w:rPr>
  </w:style>
  <w:style w:type="character" w:customStyle="1" w:styleId="s1">
    <w:name w:val="s1"/>
    <w:rsid w:val="00E940B5"/>
    <w:rPr>
      <w:position w:val="1"/>
    </w:rPr>
  </w:style>
  <w:style w:type="character" w:customStyle="1" w:styleId="apple-converted-space">
    <w:name w:val="apple-converted-space"/>
    <w:rsid w:val="00E94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673724">
      <w:bodyDiv w:val="1"/>
      <w:marLeft w:val="0"/>
      <w:marRight w:val="0"/>
      <w:marTop w:val="0"/>
      <w:marBottom w:val="0"/>
      <w:divBdr>
        <w:top w:val="none" w:sz="0" w:space="0" w:color="auto"/>
        <w:left w:val="none" w:sz="0" w:space="0" w:color="auto"/>
        <w:bottom w:val="none" w:sz="0" w:space="0" w:color="auto"/>
        <w:right w:val="none" w:sz="0" w:space="0" w:color="auto"/>
      </w:divBdr>
      <w:divsChild>
        <w:div w:id="1337658126">
          <w:marLeft w:val="0"/>
          <w:marRight w:val="0"/>
          <w:marTop w:val="0"/>
          <w:marBottom w:val="0"/>
          <w:divBdr>
            <w:top w:val="none" w:sz="0" w:space="0" w:color="auto"/>
            <w:left w:val="none" w:sz="0" w:space="0" w:color="auto"/>
            <w:bottom w:val="none" w:sz="0" w:space="0" w:color="auto"/>
            <w:right w:val="none" w:sz="0" w:space="0" w:color="auto"/>
          </w:divBdr>
          <w:divsChild>
            <w:div w:id="1415010592">
              <w:marLeft w:val="0"/>
              <w:marRight w:val="0"/>
              <w:marTop w:val="0"/>
              <w:marBottom w:val="0"/>
              <w:divBdr>
                <w:top w:val="none" w:sz="0" w:space="0" w:color="auto"/>
                <w:left w:val="none" w:sz="0" w:space="0" w:color="auto"/>
                <w:bottom w:val="none" w:sz="0" w:space="0" w:color="auto"/>
                <w:right w:val="none" w:sz="0" w:space="0" w:color="auto"/>
              </w:divBdr>
              <w:divsChild>
                <w:div w:id="1741756550">
                  <w:marLeft w:val="0"/>
                  <w:marRight w:val="0"/>
                  <w:marTop w:val="0"/>
                  <w:marBottom w:val="0"/>
                  <w:divBdr>
                    <w:top w:val="none" w:sz="0" w:space="0" w:color="auto"/>
                    <w:left w:val="none" w:sz="0" w:space="0" w:color="auto"/>
                    <w:bottom w:val="none" w:sz="0" w:space="0" w:color="auto"/>
                    <w:right w:val="none" w:sz="0" w:space="0" w:color="auto"/>
                  </w:divBdr>
                  <w:divsChild>
                    <w:div w:id="1850750442">
                      <w:marLeft w:val="0"/>
                      <w:marRight w:val="0"/>
                      <w:marTop w:val="0"/>
                      <w:marBottom w:val="0"/>
                      <w:divBdr>
                        <w:top w:val="none" w:sz="0" w:space="0" w:color="auto"/>
                        <w:left w:val="none" w:sz="0" w:space="0" w:color="auto"/>
                        <w:bottom w:val="none" w:sz="0" w:space="0" w:color="auto"/>
                        <w:right w:val="none" w:sz="0" w:space="0" w:color="auto"/>
                      </w:divBdr>
                      <w:divsChild>
                        <w:div w:id="1169716005">
                          <w:marLeft w:val="0"/>
                          <w:marRight w:val="0"/>
                          <w:marTop w:val="0"/>
                          <w:marBottom w:val="0"/>
                          <w:divBdr>
                            <w:top w:val="none" w:sz="0" w:space="0" w:color="auto"/>
                            <w:left w:val="none" w:sz="0" w:space="0" w:color="auto"/>
                            <w:bottom w:val="none" w:sz="0" w:space="0" w:color="auto"/>
                            <w:right w:val="none" w:sz="0" w:space="0" w:color="auto"/>
                          </w:divBdr>
                          <w:divsChild>
                            <w:div w:id="441534771">
                              <w:marLeft w:val="0"/>
                              <w:marRight w:val="0"/>
                              <w:marTop w:val="0"/>
                              <w:marBottom w:val="0"/>
                              <w:divBdr>
                                <w:top w:val="none" w:sz="0" w:space="0" w:color="auto"/>
                                <w:left w:val="none" w:sz="0" w:space="0" w:color="auto"/>
                                <w:bottom w:val="none" w:sz="0" w:space="0" w:color="auto"/>
                                <w:right w:val="none" w:sz="0" w:space="0" w:color="auto"/>
                              </w:divBdr>
                              <w:divsChild>
                                <w:div w:id="467480917">
                                  <w:marLeft w:val="0"/>
                                  <w:marRight w:val="0"/>
                                  <w:marTop w:val="0"/>
                                  <w:marBottom w:val="0"/>
                                  <w:divBdr>
                                    <w:top w:val="none" w:sz="0" w:space="0" w:color="auto"/>
                                    <w:left w:val="none" w:sz="0" w:space="0" w:color="auto"/>
                                    <w:bottom w:val="none" w:sz="0" w:space="0" w:color="auto"/>
                                    <w:right w:val="none" w:sz="0" w:space="0" w:color="auto"/>
                                  </w:divBdr>
                                  <w:divsChild>
                                    <w:div w:id="2143184764">
                                      <w:marLeft w:val="0"/>
                                      <w:marRight w:val="0"/>
                                      <w:marTop w:val="0"/>
                                      <w:marBottom w:val="0"/>
                                      <w:divBdr>
                                        <w:top w:val="none" w:sz="0" w:space="0" w:color="auto"/>
                                        <w:left w:val="none" w:sz="0" w:space="0" w:color="auto"/>
                                        <w:bottom w:val="none" w:sz="0" w:space="0" w:color="auto"/>
                                        <w:right w:val="none" w:sz="0" w:space="0" w:color="auto"/>
                                      </w:divBdr>
                                      <w:divsChild>
                                        <w:div w:id="4124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5389649">
      <w:bodyDiv w:val="1"/>
      <w:marLeft w:val="0"/>
      <w:marRight w:val="0"/>
      <w:marTop w:val="0"/>
      <w:marBottom w:val="0"/>
      <w:divBdr>
        <w:top w:val="none" w:sz="0" w:space="0" w:color="auto"/>
        <w:left w:val="none" w:sz="0" w:space="0" w:color="auto"/>
        <w:bottom w:val="none" w:sz="0" w:space="0" w:color="auto"/>
        <w:right w:val="none" w:sz="0" w:space="0" w:color="auto"/>
      </w:divBdr>
    </w:div>
    <w:div w:id="1250626710">
      <w:bodyDiv w:val="1"/>
      <w:marLeft w:val="0"/>
      <w:marRight w:val="0"/>
      <w:marTop w:val="0"/>
      <w:marBottom w:val="0"/>
      <w:divBdr>
        <w:top w:val="none" w:sz="0" w:space="0" w:color="auto"/>
        <w:left w:val="none" w:sz="0" w:space="0" w:color="auto"/>
        <w:bottom w:val="none" w:sz="0" w:space="0" w:color="auto"/>
        <w:right w:val="none" w:sz="0" w:space="0" w:color="auto"/>
      </w:divBdr>
    </w:div>
    <w:div w:id="194707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D6869B-2F65-4638-AE16-EC6C85BD8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1487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Informationen</vt:lpstr>
    </vt:vector>
  </TitlesOfParts>
  <Company>.</Company>
  <LinksUpToDate>false</LinksUpToDate>
  <CharactersWithSpaces>1700</CharactersWithSpaces>
  <SharedDoc>false</SharedDoc>
  <HLinks>
    <vt:vector size="6" baseType="variant">
      <vt:variant>
        <vt:i4>2687021</vt:i4>
      </vt:variant>
      <vt:variant>
        <vt:i4>1483</vt:i4>
      </vt:variant>
      <vt:variant>
        <vt:i4>1025</vt:i4>
      </vt:variant>
      <vt:variant>
        <vt:i4>1</vt:i4>
      </vt:variant>
      <vt:variant>
        <vt:lpwstr>C:\Dokumente und Einstellungen\Kirstein\Eigene Dateien\Dittmar\LogoNeu\KlinikumBielefeld1.png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Informationen</dc:title>
  <dc:creator>Dittmar</dc:creator>
  <cp:lastModifiedBy>FLOETTMANN, MARLENE</cp:lastModifiedBy>
  <cp:revision>2</cp:revision>
  <cp:lastPrinted>2017-07-05T08:11:00Z</cp:lastPrinted>
  <dcterms:created xsi:type="dcterms:W3CDTF">2022-01-10T09:55:00Z</dcterms:created>
  <dcterms:modified xsi:type="dcterms:W3CDTF">2022-01-10T09:55:00Z</dcterms:modified>
</cp:coreProperties>
</file>